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EFF256" w14:textId="08FA3B98" w:rsidR="00461E93" w:rsidRDefault="00461E93" w:rsidP="00145DA3">
      <w:pPr>
        <w:rPr>
          <w:rFonts w:ascii="Times New Roman" w:hAnsi="Times New Roman" w:cs="Times New Roman"/>
        </w:rPr>
      </w:pPr>
      <w:r>
        <w:rPr>
          <w:rFonts w:ascii="Times New Roman" w:hAnsi="Times New Roman" w:cs="Times New Roman"/>
        </w:rPr>
        <w:t>August 4, 2025</w:t>
      </w:r>
    </w:p>
    <w:p w14:paraId="08765720" w14:textId="77777777" w:rsidR="00461E93" w:rsidRDefault="00461E93" w:rsidP="00145DA3">
      <w:pPr>
        <w:rPr>
          <w:rFonts w:ascii="Times New Roman" w:hAnsi="Times New Roman" w:cs="Times New Roman"/>
        </w:rPr>
      </w:pPr>
    </w:p>
    <w:p w14:paraId="5F0ADE54" w14:textId="49FD3A91" w:rsidR="00145DA3" w:rsidRPr="00BB47F6" w:rsidRDefault="00145DA3" w:rsidP="00145DA3">
      <w:pPr>
        <w:rPr>
          <w:rFonts w:ascii="Times New Roman" w:hAnsi="Times New Roman" w:cs="Times New Roman"/>
        </w:rPr>
      </w:pPr>
      <w:r>
        <w:rPr>
          <w:rFonts w:ascii="Times New Roman" w:hAnsi="Times New Roman" w:cs="Times New Roman"/>
        </w:rPr>
        <w:t xml:space="preserve">FAS </w:t>
      </w:r>
      <w:r w:rsidRPr="00BB47F6">
        <w:rPr>
          <w:rFonts w:ascii="Times New Roman" w:hAnsi="Times New Roman" w:cs="Times New Roman"/>
        </w:rPr>
        <w:t>comments to COE</w:t>
      </w:r>
    </w:p>
    <w:p w14:paraId="3F0021D2" w14:textId="6DB7B736" w:rsidR="00145DA3" w:rsidRPr="00BB47F6" w:rsidRDefault="007074BC" w:rsidP="00145DA3">
      <w:pPr>
        <w:rPr>
          <w:rFonts w:ascii="Times New Roman" w:hAnsi="Times New Roman" w:cs="Times New Roman"/>
        </w:rPr>
      </w:pPr>
      <w:r>
        <w:rPr>
          <w:rFonts w:ascii="Times New Roman" w:hAnsi="Times New Roman" w:cs="Times New Roman"/>
        </w:rPr>
        <w:t xml:space="preserve">Mr. </w:t>
      </w:r>
      <w:r w:rsidR="00145DA3" w:rsidRPr="00BB47F6">
        <w:rPr>
          <w:rFonts w:ascii="Times New Roman" w:hAnsi="Times New Roman" w:cs="Times New Roman"/>
        </w:rPr>
        <w:t>Nathan Green</w:t>
      </w:r>
    </w:p>
    <w:p w14:paraId="031E3EF3" w14:textId="77777777" w:rsidR="00145DA3" w:rsidRPr="00BB47F6" w:rsidRDefault="00145DA3" w:rsidP="00145DA3">
      <w:pPr>
        <w:rPr>
          <w:rFonts w:ascii="Times New Roman" w:hAnsi="Times New Roman" w:cs="Times New Roman"/>
        </w:rPr>
      </w:pPr>
      <w:r w:rsidRPr="00BB47F6">
        <w:rPr>
          <w:rFonts w:ascii="Times New Roman" w:hAnsi="Times New Roman" w:cs="Times New Roman"/>
        </w:rPr>
        <w:t>Army Corps of Engineers</w:t>
      </w:r>
    </w:p>
    <w:p w14:paraId="3A619298" w14:textId="77777777" w:rsidR="00145DA3" w:rsidRPr="00BB47F6" w:rsidRDefault="00145DA3" w:rsidP="00145DA3">
      <w:pPr>
        <w:rPr>
          <w:rFonts w:ascii="Times New Roman" w:hAnsi="Times New Roman" w:cs="Times New Roman"/>
        </w:rPr>
      </w:pPr>
      <w:r w:rsidRPr="00BB47F6">
        <w:rPr>
          <w:rFonts w:ascii="Times New Roman" w:hAnsi="Times New Roman" w:cs="Times New Roman"/>
        </w:rPr>
        <w:t xml:space="preserve">Missoula, MT </w:t>
      </w:r>
    </w:p>
    <w:p w14:paraId="77DB040B" w14:textId="77777777" w:rsidR="00461E93" w:rsidRDefault="00461E93" w:rsidP="00145DA3">
      <w:pPr>
        <w:rPr>
          <w:rFonts w:ascii="Times New Roman" w:hAnsi="Times New Roman" w:cs="Times New Roman"/>
          <w:color w:val="26282A"/>
          <w:shd w:val="clear" w:color="auto" w:fill="FFFFFF"/>
        </w:rPr>
      </w:pPr>
    </w:p>
    <w:p w14:paraId="4C41B267" w14:textId="3EF92A5D" w:rsidR="00145DA3" w:rsidRPr="00BB47F6" w:rsidRDefault="00145DA3" w:rsidP="00145DA3">
      <w:pPr>
        <w:rPr>
          <w:rFonts w:ascii="Times New Roman" w:hAnsi="Times New Roman" w:cs="Times New Roman"/>
          <w:color w:val="26282A"/>
          <w:shd w:val="clear" w:color="auto" w:fill="FFFFFF"/>
        </w:rPr>
      </w:pPr>
      <w:r w:rsidRPr="00BB47F6">
        <w:rPr>
          <w:rFonts w:ascii="Times New Roman" w:hAnsi="Times New Roman" w:cs="Times New Roman"/>
          <w:color w:val="26282A"/>
          <w:shd w:val="clear" w:color="auto" w:fill="FFFFFF"/>
        </w:rPr>
        <w:t>Ref:  Permit Application # NWO-2022-01161-MT</w:t>
      </w:r>
    </w:p>
    <w:p w14:paraId="0F65FA74" w14:textId="77777777" w:rsidR="00145DA3" w:rsidRPr="00BB47F6" w:rsidRDefault="00145DA3" w:rsidP="00145DA3">
      <w:pPr>
        <w:rPr>
          <w:rFonts w:ascii="Times New Roman" w:hAnsi="Times New Roman" w:cs="Times New Roman"/>
          <w:color w:val="26282A"/>
          <w:shd w:val="clear" w:color="auto" w:fill="FFFFFF"/>
        </w:rPr>
      </w:pPr>
    </w:p>
    <w:p w14:paraId="5645F03B" w14:textId="77777777" w:rsidR="00145DA3" w:rsidRPr="00416ACD" w:rsidRDefault="00145DA3" w:rsidP="00145DA3">
      <w:pPr>
        <w:rPr>
          <w:rFonts w:ascii="Times New Roman" w:hAnsi="Times New Roman" w:cs="Times New Roman"/>
          <w:color w:val="26282A"/>
          <w:shd w:val="clear" w:color="auto" w:fill="FFFFFF"/>
        </w:rPr>
      </w:pPr>
      <w:r w:rsidRPr="00416ACD">
        <w:rPr>
          <w:rFonts w:ascii="Times New Roman" w:hAnsi="Times New Roman" w:cs="Times New Roman"/>
          <w:color w:val="26282A"/>
          <w:shd w:val="clear" w:color="auto" w:fill="FFFFFF"/>
        </w:rPr>
        <w:t>Dear Nathan,</w:t>
      </w:r>
    </w:p>
    <w:p w14:paraId="541DFB32" w14:textId="77777777" w:rsidR="00145DA3" w:rsidRPr="00416ACD" w:rsidRDefault="00145DA3" w:rsidP="00145DA3">
      <w:pPr>
        <w:rPr>
          <w:rFonts w:ascii="Times New Roman" w:hAnsi="Times New Roman" w:cs="Times New Roman"/>
          <w:color w:val="26282A"/>
          <w:shd w:val="clear" w:color="auto" w:fill="FFFFFF"/>
        </w:rPr>
      </w:pPr>
    </w:p>
    <w:p w14:paraId="6D003900" w14:textId="3A56CE32" w:rsidR="00145DA3" w:rsidRDefault="00416ACD" w:rsidP="00145DA3">
      <w:pPr>
        <w:rPr>
          <w:rFonts w:ascii="Times New Roman" w:hAnsi="Times New Roman" w:cs="Times New Roman"/>
          <w:color w:val="26282A"/>
          <w:shd w:val="clear" w:color="auto" w:fill="FFFFFF"/>
        </w:rPr>
      </w:pPr>
      <w:r w:rsidRPr="00416ACD">
        <w:rPr>
          <w:rFonts w:ascii="Times New Roman" w:hAnsi="Times New Roman" w:cs="Times New Roman"/>
        </w:rPr>
        <w:t xml:space="preserve">On behalf of our 400+ members of the Flathead Audubon Society, we would like </w:t>
      </w:r>
      <w:r w:rsidR="00D56865">
        <w:rPr>
          <w:rFonts w:ascii="Times New Roman" w:hAnsi="Times New Roman" w:cs="Times New Roman"/>
        </w:rPr>
        <w:t>to take</w:t>
      </w:r>
      <w:r>
        <w:rPr>
          <w:rFonts w:ascii="Times New Roman" w:hAnsi="Times New Roman" w:cs="Times New Roman"/>
        </w:rPr>
        <w:t xml:space="preserve"> </w:t>
      </w:r>
      <w:r w:rsidR="00D56865">
        <w:rPr>
          <w:rFonts w:ascii="Times New Roman" w:hAnsi="Times New Roman" w:cs="Times New Roman"/>
        </w:rPr>
        <w:t xml:space="preserve">this </w:t>
      </w:r>
      <w:r>
        <w:rPr>
          <w:rFonts w:ascii="Times New Roman" w:hAnsi="Times New Roman" w:cs="Times New Roman"/>
        </w:rPr>
        <w:t xml:space="preserve">opportunity to </w:t>
      </w:r>
      <w:r w:rsidRPr="00416ACD">
        <w:rPr>
          <w:rFonts w:ascii="Times New Roman" w:hAnsi="Times New Roman" w:cs="Times New Roman"/>
        </w:rPr>
        <w:t>comment</w:t>
      </w:r>
      <w:r w:rsidRPr="00416ACD">
        <w:rPr>
          <w:rFonts w:ascii="Times New Roman" w:hAnsi="Times New Roman" w:cs="Times New Roman"/>
          <w:color w:val="26282A"/>
          <w:shd w:val="clear" w:color="auto" w:fill="FFFFFF"/>
        </w:rPr>
        <w:t xml:space="preserve"> </w:t>
      </w:r>
      <w:r w:rsidR="00537EDE">
        <w:rPr>
          <w:rFonts w:ascii="Times New Roman" w:hAnsi="Times New Roman" w:cs="Times New Roman"/>
          <w:color w:val="26282A"/>
          <w:shd w:val="clear" w:color="auto" w:fill="FFFFFF"/>
        </w:rPr>
        <w:t xml:space="preserve">on the above Permit Application for a private gravel road across the wetland </w:t>
      </w:r>
      <w:r w:rsidR="00D56865">
        <w:rPr>
          <w:rFonts w:ascii="Times New Roman" w:hAnsi="Times New Roman" w:cs="Times New Roman"/>
          <w:color w:val="26282A"/>
          <w:shd w:val="clear" w:color="auto" w:fill="FFFFFF"/>
        </w:rPr>
        <w:t xml:space="preserve">west </w:t>
      </w:r>
      <w:r w:rsidR="00537EDE">
        <w:rPr>
          <w:rFonts w:ascii="Times New Roman" w:hAnsi="Times New Roman" w:cs="Times New Roman"/>
          <w:color w:val="26282A"/>
          <w:shd w:val="clear" w:color="auto" w:fill="FFFFFF"/>
        </w:rPr>
        <w:t>of Skyles Lake</w:t>
      </w:r>
      <w:r w:rsidR="00D56865">
        <w:rPr>
          <w:rFonts w:ascii="Times New Roman" w:hAnsi="Times New Roman" w:cs="Times New Roman"/>
          <w:color w:val="26282A"/>
          <w:shd w:val="clear" w:color="auto" w:fill="FFFFFF"/>
        </w:rPr>
        <w:t>, near Whitefish Montana</w:t>
      </w:r>
      <w:r w:rsidR="00537EDE">
        <w:rPr>
          <w:rFonts w:ascii="Times New Roman" w:hAnsi="Times New Roman" w:cs="Times New Roman"/>
          <w:color w:val="26282A"/>
          <w:shd w:val="clear" w:color="auto" w:fill="FFFFFF"/>
        </w:rPr>
        <w:t xml:space="preserve">. </w:t>
      </w:r>
    </w:p>
    <w:p w14:paraId="459902F3" w14:textId="77777777" w:rsidR="00537EDE" w:rsidRPr="00416ACD" w:rsidRDefault="00537EDE" w:rsidP="00145DA3">
      <w:pPr>
        <w:rPr>
          <w:rFonts w:ascii="Times New Roman" w:hAnsi="Times New Roman" w:cs="Times New Roman"/>
          <w:color w:val="26282A"/>
          <w:shd w:val="clear" w:color="auto" w:fill="FFFFFF"/>
        </w:rPr>
      </w:pPr>
    </w:p>
    <w:p w14:paraId="3C97B820" w14:textId="057837BA" w:rsidR="00145DA3" w:rsidRDefault="00145DA3" w:rsidP="00145DA3">
      <w:pPr>
        <w:rPr>
          <w:rFonts w:ascii="Times New Roman" w:hAnsi="Times New Roman" w:cs="Times New Roman"/>
          <w:color w:val="26282A"/>
          <w:shd w:val="clear" w:color="auto" w:fill="FFFFFF"/>
        </w:rPr>
      </w:pPr>
      <w:r w:rsidRPr="00BB47F6">
        <w:rPr>
          <w:rFonts w:ascii="Times New Roman" w:hAnsi="Times New Roman" w:cs="Times New Roman"/>
          <w:color w:val="26282A"/>
          <w:shd w:val="clear" w:color="auto" w:fill="FFFFFF"/>
        </w:rPr>
        <w:t xml:space="preserve">We understand </w:t>
      </w:r>
      <w:r>
        <w:rPr>
          <w:rFonts w:ascii="Times New Roman" w:hAnsi="Times New Roman" w:cs="Times New Roman"/>
          <w:color w:val="26282A"/>
          <w:shd w:val="clear" w:color="auto" w:fill="FFFFFF"/>
        </w:rPr>
        <w:t xml:space="preserve">that </w:t>
      </w:r>
      <w:r w:rsidRPr="00BB47F6">
        <w:rPr>
          <w:rFonts w:ascii="Times New Roman" w:hAnsi="Times New Roman" w:cs="Times New Roman"/>
          <w:color w:val="26282A"/>
          <w:shd w:val="clear" w:color="auto" w:fill="FFFFFF"/>
        </w:rPr>
        <w:t xml:space="preserve">a private landowner is requesting </w:t>
      </w:r>
      <w:r w:rsidR="00BB397F">
        <w:rPr>
          <w:rFonts w:ascii="Times New Roman" w:hAnsi="Times New Roman" w:cs="Times New Roman"/>
          <w:color w:val="26282A"/>
          <w:shd w:val="clear" w:color="auto" w:fill="FFFFFF"/>
        </w:rPr>
        <w:t xml:space="preserve">a permit from your office </w:t>
      </w:r>
      <w:r w:rsidRPr="00BB47F6">
        <w:rPr>
          <w:rFonts w:ascii="Times New Roman" w:hAnsi="Times New Roman" w:cs="Times New Roman"/>
          <w:color w:val="26282A"/>
          <w:shd w:val="clear" w:color="auto" w:fill="FFFFFF"/>
        </w:rPr>
        <w:t xml:space="preserve">to </w:t>
      </w:r>
      <w:r w:rsidR="00BB397F">
        <w:rPr>
          <w:rFonts w:ascii="Times New Roman" w:hAnsi="Times New Roman" w:cs="Times New Roman"/>
          <w:color w:val="26282A"/>
          <w:shd w:val="clear" w:color="auto" w:fill="FFFFFF"/>
        </w:rPr>
        <w:t xml:space="preserve">build a </w:t>
      </w:r>
      <w:r w:rsidRPr="00BB47F6">
        <w:rPr>
          <w:rFonts w:ascii="Times New Roman" w:hAnsi="Times New Roman" w:cs="Times New Roman"/>
          <w:color w:val="26282A"/>
          <w:shd w:val="clear" w:color="auto" w:fill="FFFFFF"/>
        </w:rPr>
        <w:t xml:space="preserve">fill road across a jurisdictional wetland adjacent </w:t>
      </w:r>
      <w:r>
        <w:rPr>
          <w:rFonts w:ascii="Times New Roman" w:hAnsi="Times New Roman" w:cs="Times New Roman"/>
          <w:color w:val="26282A"/>
          <w:shd w:val="clear" w:color="auto" w:fill="FFFFFF"/>
        </w:rPr>
        <w:t xml:space="preserve">to </w:t>
      </w:r>
      <w:r w:rsidRPr="00BB47F6">
        <w:rPr>
          <w:rFonts w:ascii="Times New Roman" w:hAnsi="Times New Roman" w:cs="Times New Roman"/>
          <w:color w:val="26282A"/>
          <w:shd w:val="clear" w:color="auto" w:fill="FFFFFF"/>
        </w:rPr>
        <w:t>and flowing into Skyles Lake</w:t>
      </w:r>
      <w:r w:rsidR="00D56865">
        <w:rPr>
          <w:rFonts w:ascii="Times New Roman" w:hAnsi="Times New Roman" w:cs="Times New Roman"/>
          <w:color w:val="26282A"/>
          <w:shd w:val="clear" w:color="auto" w:fill="FFFFFF"/>
        </w:rPr>
        <w:t xml:space="preserve">. </w:t>
      </w:r>
      <w:r w:rsidRPr="00BB47F6">
        <w:rPr>
          <w:rFonts w:ascii="Times New Roman" w:hAnsi="Times New Roman" w:cs="Times New Roman"/>
          <w:color w:val="26282A"/>
          <w:shd w:val="clear" w:color="auto" w:fill="FFFFFF"/>
        </w:rPr>
        <w:t>Many of our members visit that lake to fish and observe birds and other wildlife</w:t>
      </w:r>
      <w:r>
        <w:rPr>
          <w:rFonts w:ascii="Times New Roman" w:hAnsi="Times New Roman" w:cs="Times New Roman"/>
          <w:color w:val="26282A"/>
          <w:shd w:val="clear" w:color="auto" w:fill="FFFFFF"/>
        </w:rPr>
        <w:t xml:space="preserve">. These wetlands that surround this unique lake and connect to Spencer Lake are a significant public resource and important to many bird and wildlife species. We are concerned that these public resources will be significantly degraded for private benefit, with no real public benefit or real mitigation. Avoidance is the first choice in permitting and this private road access can be avoided as the applicant has legal road access to his </w:t>
      </w:r>
      <w:r w:rsidR="006F04FC">
        <w:rPr>
          <w:rFonts w:ascii="Times New Roman" w:hAnsi="Times New Roman" w:cs="Times New Roman"/>
          <w:color w:val="26282A"/>
          <w:shd w:val="clear" w:color="auto" w:fill="FFFFFF"/>
        </w:rPr>
        <w:t xml:space="preserve">for </w:t>
      </w:r>
      <w:r w:rsidR="00D56865">
        <w:rPr>
          <w:rFonts w:ascii="Times New Roman" w:hAnsi="Times New Roman" w:cs="Times New Roman"/>
          <w:color w:val="26282A"/>
          <w:shd w:val="clear" w:color="auto" w:fill="FFFFFF"/>
        </w:rPr>
        <w:t>residential</w:t>
      </w:r>
      <w:r w:rsidR="006F04FC">
        <w:rPr>
          <w:rFonts w:ascii="Times New Roman" w:hAnsi="Times New Roman" w:cs="Times New Roman"/>
          <w:color w:val="26282A"/>
          <w:shd w:val="clear" w:color="auto" w:fill="FFFFFF"/>
        </w:rPr>
        <w:t xml:space="preserve"> </w:t>
      </w:r>
      <w:r w:rsidR="00D56865">
        <w:rPr>
          <w:rFonts w:ascii="Times New Roman" w:hAnsi="Times New Roman" w:cs="Times New Roman"/>
          <w:color w:val="26282A"/>
          <w:shd w:val="clear" w:color="auto" w:fill="FFFFFF"/>
        </w:rPr>
        <w:t xml:space="preserve">purposes </w:t>
      </w:r>
      <w:r w:rsidR="006F04FC">
        <w:rPr>
          <w:rFonts w:ascii="Times New Roman" w:hAnsi="Times New Roman" w:cs="Times New Roman"/>
          <w:color w:val="26282A"/>
          <w:shd w:val="clear" w:color="auto" w:fill="FFFFFF"/>
        </w:rPr>
        <w:t xml:space="preserve">and residential development uses. </w:t>
      </w:r>
      <w:r>
        <w:rPr>
          <w:rFonts w:ascii="Times New Roman" w:hAnsi="Times New Roman" w:cs="Times New Roman"/>
          <w:color w:val="26282A"/>
          <w:shd w:val="clear" w:color="auto" w:fill="FFFFFF"/>
        </w:rPr>
        <w:t xml:space="preserve">As we understand it, he </w:t>
      </w:r>
      <w:r w:rsidR="006F04FC">
        <w:rPr>
          <w:rFonts w:ascii="Times New Roman" w:hAnsi="Times New Roman" w:cs="Times New Roman"/>
          <w:color w:val="26282A"/>
          <w:shd w:val="clear" w:color="auto" w:fill="FFFFFF"/>
        </w:rPr>
        <w:t xml:space="preserve">apparently </w:t>
      </w:r>
      <w:r>
        <w:rPr>
          <w:rFonts w:ascii="Times New Roman" w:hAnsi="Times New Roman" w:cs="Times New Roman"/>
          <w:color w:val="26282A"/>
          <w:shd w:val="clear" w:color="auto" w:fill="FFFFFF"/>
        </w:rPr>
        <w:t xml:space="preserve">does not have </w:t>
      </w:r>
      <w:r w:rsidR="00EB3C86">
        <w:rPr>
          <w:rFonts w:ascii="Times New Roman" w:hAnsi="Times New Roman" w:cs="Times New Roman"/>
          <w:color w:val="26282A"/>
          <w:shd w:val="clear" w:color="auto" w:fill="FFFFFF"/>
        </w:rPr>
        <w:t xml:space="preserve">legal </w:t>
      </w:r>
      <w:r>
        <w:rPr>
          <w:rFonts w:ascii="Times New Roman" w:hAnsi="Times New Roman" w:cs="Times New Roman"/>
          <w:color w:val="26282A"/>
          <w:shd w:val="clear" w:color="auto" w:fill="FFFFFF"/>
        </w:rPr>
        <w:t xml:space="preserve">access </w:t>
      </w:r>
      <w:r w:rsidR="00EB3C86">
        <w:rPr>
          <w:rFonts w:ascii="Times New Roman" w:hAnsi="Times New Roman" w:cs="Times New Roman"/>
          <w:color w:val="26282A"/>
          <w:shd w:val="clear" w:color="auto" w:fill="FFFFFF"/>
        </w:rPr>
        <w:t xml:space="preserve">through the HOA </w:t>
      </w:r>
      <w:r w:rsidR="00BB397F">
        <w:rPr>
          <w:rFonts w:ascii="Times New Roman" w:hAnsi="Times New Roman" w:cs="Times New Roman"/>
          <w:color w:val="26282A"/>
          <w:shd w:val="clear" w:color="auto" w:fill="FFFFFF"/>
        </w:rPr>
        <w:t xml:space="preserve">for </w:t>
      </w:r>
      <w:r w:rsidR="00EB3C86">
        <w:rPr>
          <w:rFonts w:ascii="Times New Roman" w:hAnsi="Times New Roman" w:cs="Times New Roman"/>
          <w:color w:val="26282A"/>
          <w:shd w:val="clear" w:color="auto" w:fill="FFFFFF"/>
        </w:rPr>
        <w:t xml:space="preserve">the purpose of managing a construction business with </w:t>
      </w:r>
      <w:r>
        <w:rPr>
          <w:rFonts w:ascii="Times New Roman" w:hAnsi="Times New Roman" w:cs="Times New Roman"/>
          <w:color w:val="26282A"/>
          <w:shd w:val="clear" w:color="auto" w:fill="FFFFFF"/>
        </w:rPr>
        <w:t xml:space="preserve">large </w:t>
      </w:r>
      <w:r w:rsidR="00BB397F">
        <w:rPr>
          <w:rFonts w:ascii="Times New Roman" w:hAnsi="Times New Roman" w:cs="Times New Roman"/>
          <w:color w:val="26282A"/>
          <w:shd w:val="clear" w:color="auto" w:fill="FFFFFF"/>
        </w:rPr>
        <w:t>equipment for</w:t>
      </w:r>
      <w:r>
        <w:rPr>
          <w:rFonts w:ascii="Times New Roman" w:hAnsi="Times New Roman" w:cs="Times New Roman"/>
          <w:color w:val="26282A"/>
          <w:shd w:val="clear" w:color="auto" w:fill="FFFFFF"/>
        </w:rPr>
        <w:t xml:space="preserve"> commercial uses</w:t>
      </w:r>
      <w:r w:rsidR="00EB3C86">
        <w:rPr>
          <w:rFonts w:ascii="Times New Roman" w:hAnsi="Times New Roman" w:cs="Times New Roman"/>
          <w:color w:val="26282A"/>
          <w:shd w:val="clear" w:color="auto" w:fill="FFFFFF"/>
        </w:rPr>
        <w:t xml:space="preserve">. </w:t>
      </w:r>
      <w:r>
        <w:rPr>
          <w:rFonts w:ascii="Times New Roman" w:hAnsi="Times New Roman" w:cs="Times New Roman"/>
          <w:color w:val="26282A"/>
          <w:shd w:val="clear" w:color="auto" w:fill="FFFFFF"/>
        </w:rPr>
        <w:t xml:space="preserve">It is not incumbent on your agency </w:t>
      </w:r>
      <w:r w:rsidR="006F04FC">
        <w:rPr>
          <w:rFonts w:ascii="Times New Roman" w:hAnsi="Times New Roman" w:cs="Times New Roman"/>
          <w:color w:val="26282A"/>
          <w:shd w:val="clear" w:color="auto" w:fill="FFFFFF"/>
        </w:rPr>
        <w:t xml:space="preserve">to provide </w:t>
      </w:r>
      <w:r>
        <w:rPr>
          <w:rFonts w:ascii="Times New Roman" w:hAnsi="Times New Roman" w:cs="Times New Roman"/>
          <w:color w:val="26282A"/>
          <w:shd w:val="clear" w:color="auto" w:fill="FFFFFF"/>
        </w:rPr>
        <w:t xml:space="preserve">the applicant </w:t>
      </w:r>
      <w:r w:rsidR="006F04FC">
        <w:rPr>
          <w:rFonts w:ascii="Times New Roman" w:hAnsi="Times New Roman" w:cs="Times New Roman"/>
          <w:color w:val="26282A"/>
          <w:shd w:val="clear" w:color="auto" w:fill="FFFFFF"/>
        </w:rPr>
        <w:t>uses of his</w:t>
      </w:r>
      <w:r>
        <w:rPr>
          <w:rFonts w:ascii="Times New Roman" w:hAnsi="Times New Roman" w:cs="Times New Roman"/>
          <w:color w:val="26282A"/>
          <w:shd w:val="clear" w:color="auto" w:fill="FFFFFF"/>
        </w:rPr>
        <w:t xml:space="preserve"> land </w:t>
      </w:r>
      <w:r w:rsidR="006F04FC">
        <w:rPr>
          <w:rFonts w:ascii="Times New Roman" w:hAnsi="Times New Roman" w:cs="Times New Roman"/>
          <w:color w:val="26282A"/>
          <w:shd w:val="clear" w:color="auto" w:fill="FFFFFF"/>
        </w:rPr>
        <w:t xml:space="preserve">that </w:t>
      </w:r>
      <w:r>
        <w:rPr>
          <w:rFonts w:ascii="Times New Roman" w:hAnsi="Times New Roman" w:cs="Times New Roman"/>
          <w:color w:val="26282A"/>
          <w:shd w:val="clear" w:color="auto" w:fill="FFFFFF"/>
        </w:rPr>
        <w:t xml:space="preserve">the current access road does not allow. He </w:t>
      </w:r>
      <w:r w:rsidR="00C74C9F">
        <w:rPr>
          <w:rFonts w:ascii="Times New Roman" w:hAnsi="Times New Roman" w:cs="Times New Roman"/>
          <w:color w:val="26282A"/>
          <w:shd w:val="clear" w:color="auto" w:fill="FFFFFF"/>
        </w:rPr>
        <w:t>could</w:t>
      </w:r>
      <w:r>
        <w:rPr>
          <w:rFonts w:ascii="Times New Roman" w:hAnsi="Times New Roman" w:cs="Times New Roman"/>
          <w:color w:val="26282A"/>
          <w:shd w:val="clear" w:color="auto" w:fill="FFFFFF"/>
        </w:rPr>
        <w:t xml:space="preserve"> find another place to manage his business and store his equipment</w:t>
      </w:r>
      <w:r w:rsidR="006F04FC">
        <w:rPr>
          <w:rFonts w:ascii="Times New Roman" w:hAnsi="Times New Roman" w:cs="Times New Roman"/>
          <w:color w:val="26282A"/>
          <w:shd w:val="clear" w:color="auto" w:fill="FFFFFF"/>
        </w:rPr>
        <w:t xml:space="preserve"> (as he does now) vs irretrievable and irreversible impacts to a jurisdictional wetland and its associated resources.</w:t>
      </w:r>
    </w:p>
    <w:p w14:paraId="237F78AC" w14:textId="77777777" w:rsidR="00145DA3" w:rsidRDefault="00145DA3" w:rsidP="00145DA3">
      <w:pPr>
        <w:rPr>
          <w:rFonts w:ascii="Times New Roman" w:hAnsi="Times New Roman" w:cs="Times New Roman"/>
          <w:color w:val="26282A"/>
          <w:shd w:val="clear" w:color="auto" w:fill="FFFFFF"/>
        </w:rPr>
      </w:pPr>
    </w:p>
    <w:p w14:paraId="31BD714E" w14:textId="66FC1C69" w:rsidR="00145DA3" w:rsidRDefault="00CA7380" w:rsidP="00145DA3">
      <w:pPr>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The Skyles Lake and associated wetlands are home to many important species and habitats with some </w:t>
      </w:r>
      <w:r w:rsidR="00D601DB">
        <w:rPr>
          <w:rFonts w:ascii="Times New Roman" w:hAnsi="Times New Roman" w:cs="Times New Roman"/>
          <w:color w:val="26282A"/>
          <w:shd w:val="clear" w:color="auto" w:fill="FFFFFF"/>
        </w:rPr>
        <w:t xml:space="preserve">information listed below: </w:t>
      </w:r>
    </w:p>
    <w:p w14:paraId="14C3818A" w14:textId="77777777" w:rsidR="00D601DB" w:rsidRDefault="00D601DB" w:rsidP="00145DA3">
      <w:pPr>
        <w:rPr>
          <w:rFonts w:ascii="Times New Roman" w:hAnsi="Times New Roman" w:cs="Times New Roman"/>
          <w:color w:val="26282A"/>
          <w:shd w:val="clear" w:color="auto" w:fill="FFFFFF"/>
        </w:rPr>
      </w:pPr>
    </w:p>
    <w:p w14:paraId="495F8D4B" w14:textId="2B0E5682" w:rsidR="00C74C9F" w:rsidRDefault="00145DA3" w:rsidP="00C74C9F">
      <w:pPr>
        <w:pStyle w:val="ListParagraph"/>
        <w:numPr>
          <w:ilvl w:val="0"/>
          <w:numId w:val="3"/>
        </w:numPr>
        <w:spacing w:after="0" w:line="278" w:lineRule="auto"/>
        <w:rPr>
          <w:rFonts w:ascii="Times New Roman" w:hAnsi="Times New Roman" w:cs="Times New Roman"/>
          <w:color w:val="26282A"/>
          <w:shd w:val="clear" w:color="auto" w:fill="FFFFFF"/>
        </w:rPr>
      </w:pPr>
      <w:r w:rsidRPr="00C74C9F">
        <w:rPr>
          <w:rFonts w:ascii="Times New Roman" w:hAnsi="Times New Roman" w:cs="Times New Roman"/>
          <w:color w:val="26282A"/>
          <w:shd w:val="clear" w:color="auto" w:fill="FFFFFF"/>
        </w:rPr>
        <w:t>Skyles Lake has been a longtime home to successfully nesting pairs of Common Loons for decades. Common loons are a Species of Special Concern in Montana. Since the 1980s, agencies including Montana Fish, Wildlife &amp; Parks, Montana DNRC, US Forest Service, and both the Blackfeet and Confederated Salish and Kootenai Tribes have been working together along with volunteers and private homeowners monitoring common loon populations, putting out floating signs around nesting areas, educating lake users and homeowners about how to minimize disturbances to nesting Common Loons. The educational and management efforts have resulted in stabilizing the common loon population in northwest Montana and providing a source for recolonizing Common Loon populations in nearby states and provinces</w:t>
      </w:r>
      <w:r w:rsidR="00234A99" w:rsidRPr="00C74C9F">
        <w:rPr>
          <w:rFonts w:ascii="Times New Roman" w:hAnsi="Times New Roman" w:cs="Times New Roman"/>
          <w:color w:val="26282A"/>
          <w:shd w:val="clear" w:color="auto" w:fill="FFFFFF"/>
        </w:rPr>
        <w:t>.</w:t>
      </w:r>
    </w:p>
    <w:p w14:paraId="5056E2E8" w14:textId="77777777" w:rsidR="00C74C9F" w:rsidRPr="00C74C9F" w:rsidRDefault="00C74C9F" w:rsidP="00C74C9F">
      <w:pPr>
        <w:spacing w:line="278" w:lineRule="auto"/>
        <w:ind w:left="360"/>
        <w:rPr>
          <w:rFonts w:ascii="Times New Roman" w:hAnsi="Times New Roman" w:cs="Times New Roman"/>
          <w:color w:val="26282A"/>
          <w:shd w:val="clear" w:color="auto" w:fill="FFFFFF"/>
        </w:rPr>
      </w:pPr>
    </w:p>
    <w:p w14:paraId="7A263F2E" w14:textId="6174134E" w:rsidR="003A5A4C" w:rsidRDefault="00C74C9F" w:rsidP="00C74C9F">
      <w:pPr>
        <w:pStyle w:val="ListParagraph"/>
        <w:numPr>
          <w:ilvl w:val="0"/>
          <w:numId w:val="3"/>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T</w:t>
      </w:r>
      <w:r w:rsidR="00145DA3" w:rsidRPr="00C74C9F">
        <w:rPr>
          <w:rFonts w:ascii="Times New Roman" w:hAnsi="Times New Roman" w:cs="Times New Roman"/>
          <w:color w:val="26282A"/>
          <w:shd w:val="clear" w:color="auto" w:fill="FFFFFF"/>
        </w:rPr>
        <w:t>his wetland, lakeshore, and open water</w:t>
      </w:r>
      <w:r w:rsidR="00D601DB">
        <w:rPr>
          <w:rFonts w:ascii="Times New Roman" w:hAnsi="Times New Roman" w:cs="Times New Roman"/>
          <w:color w:val="26282A"/>
          <w:shd w:val="clear" w:color="auto" w:fill="FFFFFF"/>
        </w:rPr>
        <w:t xml:space="preserve"> habitats</w:t>
      </w:r>
      <w:r w:rsidR="00145DA3" w:rsidRPr="00C74C9F">
        <w:rPr>
          <w:rFonts w:ascii="Times New Roman" w:hAnsi="Times New Roman" w:cs="Times New Roman"/>
          <w:color w:val="26282A"/>
          <w:shd w:val="clear" w:color="auto" w:fill="FFFFFF"/>
        </w:rPr>
        <w:t xml:space="preserve"> are used</w:t>
      </w:r>
      <w:r w:rsidR="004C0F43">
        <w:rPr>
          <w:rFonts w:ascii="Times New Roman" w:hAnsi="Times New Roman" w:cs="Times New Roman"/>
          <w:color w:val="26282A"/>
          <w:shd w:val="clear" w:color="auto" w:fill="FFFFFF"/>
        </w:rPr>
        <w:t xml:space="preserve">/likely used </w:t>
      </w:r>
      <w:r w:rsidR="00145DA3" w:rsidRPr="00C74C9F">
        <w:rPr>
          <w:rFonts w:ascii="Times New Roman" w:hAnsi="Times New Roman" w:cs="Times New Roman"/>
          <w:color w:val="26282A"/>
          <w:shd w:val="clear" w:color="auto" w:fill="FFFFFF"/>
        </w:rPr>
        <w:t>by many other important bird and wildlife species including Trumpeter Swan and Great Blue Heron (both Species of Special Concern), Sora and possibly Virginia Rail, Bald Eagle (Special Status Species), Osprey, several species of grebes (Horned Greb, Species of Special Concern), waterfowl (Hooded Merganser a Potential Species of Special Concern) and a variety of wading and shorebirds dependent on this type of habitat.</w:t>
      </w:r>
      <w:r w:rsidR="003A5A4C">
        <w:rPr>
          <w:rFonts w:ascii="Times New Roman" w:hAnsi="Times New Roman" w:cs="Times New Roman"/>
          <w:color w:val="26282A"/>
          <w:shd w:val="clear" w:color="auto" w:fill="FFFFFF"/>
        </w:rPr>
        <w:br w:type="page"/>
      </w:r>
    </w:p>
    <w:p w14:paraId="23FF89FB" w14:textId="15829EC7" w:rsidR="00D601DB" w:rsidRPr="003A5A4C" w:rsidRDefault="00D601DB" w:rsidP="003A5A4C">
      <w:pPr>
        <w:pStyle w:val="ListParagraph"/>
        <w:numPr>
          <w:ilvl w:val="0"/>
          <w:numId w:val="3"/>
        </w:numPr>
        <w:spacing w:after="0" w:line="278" w:lineRule="auto"/>
        <w:rPr>
          <w:rFonts w:ascii="Times New Roman" w:hAnsi="Times New Roman" w:cs="Times New Roman"/>
          <w:color w:val="26282A"/>
          <w:shd w:val="clear" w:color="auto" w:fill="FFFFFF"/>
        </w:rPr>
      </w:pPr>
      <w:r w:rsidRPr="003A5A4C">
        <w:rPr>
          <w:rFonts w:ascii="Times New Roman" w:hAnsi="Times New Roman" w:cs="Times New Roman"/>
          <w:color w:val="26282A"/>
          <w:shd w:val="clear" w:color="auto" w:fill="FFFFFF"/>
        </w:rPr>
        <w:t xml:space="preserve">We have concerns about the timing, scope, and changes in land use </w:t>
      </w:r>
      <w:r w:rsidR="004C0F43" w:rsidRPr="003A5A4C">
        <w:rPr>
          <w:rFonts w:ascii="Times New Roman" w:hAnsi="Times New Roman" w:cs="Times New Roman"/>
          <w:color w:val="26282A"/>
          <w:shd w:val="clear" w:color="auto" w:fill="FFFFFF"/>
        </w:rPr>
        <w:t xml:space="preserve">that </w:t>
      </w:r>
      <w:r w:rsidR="00D56865">
        <w:rPr>
          <w:rFonts w:ascii="Times New Roman" w:hAnsi="Times New Roman" w:cs="Times New Roman"/>
          <w:color w:val="26282A"/>
          <w:shd w:val="clear" w:color="auto" w:fill="FFFFFF"/>
        </w:rPr>
        <w:t xml:space="preserve">would be </w:t>
      </w:r>
      <w:r w:rsidRPr="003A5A4C">
        <w:rPr>
          <w:rFonts w:ascii="Times New Roman" w:hAnsi="Times New Roman" w:cs="Times New Roman"/>
          <w:color w:val="26282A"/>
          <w:shd w:val="clear" w:color="auto" w:fill="FFFFFF"/>
        </w:rPr>
        <w:t xml:space="preserve">associated with the </w:t>
      </w:r>
      <w:r w:rsidR="004C0F43" w:rsidRPr="003A5A4C">
        <w:rPr>
          <w:rFonts w:ascii="Times New Roman" w:hAnsi="Times New Roman" w:cs="Times New Roman"/>
          <w:color w:val="26282A"/>
          <w:shd w:val="clear" w:color="auto" w:fill="FFFFFF"/>
        </w:rPr>
        <w:t xml:space="preserve">proposed </w:t>
      </w:r>
      <w:r w:rsidRPr="003A5A4C">
        <w:rPr>
          <w:rFonts w:ascii="Times New Roman" w:hAnsi="Times New Roman" w:cs="Times New Roman"/>
          <w:color w:val="26282A"/>
          <w:shd w:val="clear" w:color="auto" w:fill="FFFFFF"/>
        </w:rPr>
        <w:t xml:space="preserve">development of this road across this wetland: </w:t>
      </w:r>
    </w:p>
    <w:p w14:paraId="19E365BD" w14:textId="77777777" w:rsidR="00D601DB" w:rsidRDefault="00D601DB" w:rsidP="00D601DB">
      <w:pPr>
        <w:pStyle w:val="ListParagraph"/>
        <w:spacing w:after="0" w:line="278" w:lineRule="auto"/>
        <w:rPr>
          <w:rFonts w:ascii="Times New Roman" w:hAnsi="Times New Roman" w:cs="Times New Roman"/>
          <w:color w:val="26282A"/>
          <w:shd w:val="clear" w:color="auto" w:fill="FFFFFF"/>
        </w:rPr>
      </w:pPr>
    </w:p>
    <w:p w14:paraId="6F246A56" w14:textId="2409C5E8" w:rsidR="00C74C9F" w:rsidRDefault="00CA7380" w:rsidP="00D601DB">
      <w:pPr>
        <w:pStyle w:val="ListParagraph"/>
        <w:numPr>
          <w:ilvl w:val="0"/>
          <w:numId w:val="5"/>
        </w:numPr>
        <w:spacing w:after="0" w:line="278" w:lineRule="auto"/>
        <w:rPr>
          <w:rFonts w:ascii="Times New Roman" w:hAnsi="Times New Roman" w:cs="Times New Roman"/>
          <w:color w:val="26282A"/>
          <w:shd w:val="clear" w:color="auto" w:fill="FFFFFF"/>
        </w:rPr>
      </w:pPr>
      <w:r w:rsidRPr="00202506">
        <w:rPr>
          <w:rFonts w:ascii="Times New Roman" w:hAnsi="Times New Roman" w:cs="Times New Roman"/>
          <w:color w:val="26282A"/>
          <w:shd w:val="clear" w:color="auto" w:fill="FFFFFF"/>
        </w:rPr>
        <w:t>The applicant plans to use his land on the other side for “development” but does not specify what type of development. As he is in the large equipment and construction business</w:t>
      </w:r>
      <w:r w:rsidR="00D56865">
        <w:rPr>
          <w:rFonts w:ascii="Times New Roman" w:hAnsi="Times New Roman" w:cs="Times New Roman"/>
          <w:color w:val="26282A"/>
          <w:shd w:val="clear" w:color="auto" w:fill="FFFFFF"/>
        </w:rPr>
        <w:t>, this use is highly likely.</w:t>
      </w:r>
      <w:r>
        <w:rPr>
          <w:rFonts w:ascii="Times New Roman" w:hAnsi="Times New Roman" w:cs="Times New Roman"/>
          <w:color w:val="26282A"/>
          <w:shd w:val="clear" w:color="auto" w:fill="FFFFFF"/>
        </w:rPr>
        <w:t xml:space="preserve"> </w:t>
      </w:r>
      <w:proofErr w:type="spellStart"/>
      <w:r>
        <w:rPr>
          <w:rFonts w:ascii="Times New Roman" w:hAnsi="Times New Roman" w:cs="Times New Roman"/>
          <w:color w:val="26282A"/>
          <w:shd w:val="clear" w:color="auto" w:fill="FFFFFF"/>
        </w:rPr>
        <w:t>Thefore</w:t>
      </w:r>
      <w:proofErr w:type="spellEnd"/>
      <w:r>
        <w:rPr>
          <w:rFonts w:ascii="Times New Roman" w:hAnsi="Times New Roman" w:cs="Times New Roman"/>
          <w:color w:val="26282A"/>
          <w:shd w:val="clear" w:color="auto" w:fill="FFFFFF"/>
        </w:rPr>
        <w:t>, this is not just a little residential road going through an intact wetland</w:t>
      </w:r>
      <w:r w:rsidR="00D56865">
        <w:rPr>
          <w:rFonts w:ascii="Times New Roman" w:hAnsi="Times New Roman" w:cs="Times New Roman"/>
          <w:color w:val="26282A"/>
          <w:shd w:val="clear" w:color="auto" w:fill="FFFFFF"/>
        </w:rPr>
        <w:t>. Where will the equipment be stored</w:t>
      </w:r>
      <w:r w:rsidR="00060B9B">
        <w:rPr>
          <w:rFonts w:ascii="Times New Roman" w:hAnsi="Times New Roman" w:cs="Times New Roman"/>
          <w:color w:val="26282A"/>
          <w:shd w:val="clear" w:color="auto" w:fill="FFFFFF"/>
        </w:rPr>
        <w:t xml:space="preserve">? </w:t>
      </w:r>
      <w:r w:rsidR="00D56865">
        <w:rPr>
          <w:rFonts w:ascii="Times New Roman" w:hAnsi="Times New Roman" w:cs="Times New Roman"/>
          <w:color w:val="26282A"/>
          <w:shd w:val="clear" w:color="auto" w:fill="FFFFFF"/>
        </w:rPr>
        <w:t xml:space="preserve"> </w:t>
      </w:r>
      <w:r w:rsidR="00060B9B">
        <w:rPr>
          <w:rFonts w:ascii="Times New Roman" w:hAnsi="Times New Roman" w:cs="Times New Roman"/>
          <w:color w:val="26282A"/>
          <w:shd w:val="clear" w:color="auto" w:fill="FFFFFF"/>
        </w:rPr>
        <w:t xml:space="preserve">His north parcel abuts the lakeshore. </w:t>
      </w:r>
      <w:r w:rsidR="00D56865">
        <w:rPr>
          <w:rFonts w:ascii="Times New Roman" w:hAnsi="Times New Roman" w:cs="Times New Roman"/>
          <w:color w:val="26282A"/>
          <w:shd w:val="clear" w:color="auto" w:fill="FFFFFF"/>
        </w:rPr>
        <w:t xml:space="preserve">What are the </w:t>
      </w:r>
      <w:r w:rsidR="00060B9B">
        <w:rPr>
          <w:rFonts w:ascii="Times New Roman" w:hAnsi="Times New Roman" w:cs="Times New Roman"/>
          <w:color w:val="26282A"/>
          <w:shd w:val="clear" w:color="auto" w:fill="FFFFFF"/>
        </w:rPr>
        <w:t xml:space="preserve">disturbance </w:t>
      </w:r>
      <w:r w:rsidR="00D56865">
        <w:rPr>
          <w:rFonts w:ascii="Times New Roman" w:hAnsi="Times New Roman" w:cs="Times New Roman"/>
          <w:color w:val="26282A"/>
          <w:shd w:val="clear" w:color="auto" w:fill="FFFFFF"/>
        </w:rPr>
        <w:t xml:space="preserve">effects of </w:t>
      </w:r>
      <w:r w:rsidR="00060B9B">
        <w:rPr>
          <w:rFonts w:ascii="Times New Roman" w:hAnsi="Times New Roman" w:cs="Times New Roman"/>
          <w:color w:val="26282A"/>
          <w:shd w:val="clear" w:color="auto" w:fill="FFFFFF"/>
        </w:rPr>
        <w:t xml:space="preserve">using or transporting large and possibly </w:t>
      </w:r>
      <w:r w:rsidR="00D56865">
        <w:rPr>
          <w:rFonts w:ascii="Times New Roman" w:hAnsi="Times New Roman" w:cs="Times New Roman"/>
          <w:color w:val="26282A"/>
          <w:shd w:val="clear" w:color="auto" w:fill="FFFFFF"/>
        </w:rPr>
        <w:t xml:space="preserve">loud equipment </w:t>
      </w:r>
      <w:r w:rsidR="00060B9B">
        <w:rPr>
          <w:rFonts w:ascii="Times New Roman" w:hAnsi="Times New Roman" w:cs="Times New Roman"/>
          <w:color w:val="26282A"/>
          <w:shd w:val="clear" w:color="auto" w:fill="FFFFFF"/>
        </w:rPr>
        <w:t>across the wetland year</w:t>
      </w:r>
      <w:r w:rsidR="00096B07">
        <w:rPr>
          <w:rFonts w:ascii="Times New Roman" w:hAnsi="Times New Roman" w:cs="Times New Roman"/>
          <w:color w:val="26282A"/>
          <w:shd w:val="clear" w:color="auto" w:fill="FFFFFF"/>
        </w:rPr>
        <w:t>-round?</w:t>
      </w:r>
      <w:r w:rsidR="00060B9B">
        <w:rPr>
          <w:rFonts w:ascii="Times New Roman" w:hAnsi="Times New Roman" w:cs="Times New Roman"/>
          <w:color w:val="26282A"/>
          <w:shd w:val="clear" w:color="auto" w:fill="FFFFFF"/>
        </w:rPr>
        <w:t xml:space="preserve"> </w:t>
      </w:r>
      <w:r w:rsidR="00D56865">
        <w:rPr>
          <w:rFonts w:ascii="Times New Roman" w:hAnsi="Times New Roman" w:cs="Times New Roman"/>
          <w:color w:val="26282A"/>
          <w:shd w:val="clear" w:color="auto" w:fill="FFFFFF"/>
        </w:rPr>
        <w:t xml:space="preserve">Will these uses be unrestricted? </w:t>
      </w:r>
    </w:p>
    <w:p w14:paraId="5A7C453C" w14:textId="77777777" w:rsidR="00D601DB" w:rsidRDefault="00D601DB" w:rsidP="00D601DB">
      <w:pPr>
        <w:pStyle w:val="ListParagraph"/>
        <w:spacing w:after="0" w:line="278" w:lineRule="auto"/>
        <w:ind w:left="1080"/>
        <w:rPr>
          <w:rFonts w:ascii="Times New Roman" w:hAnsi="Times New Roman" w:cs="Times New Roman"/>
          <w:color w:val="26282A"/>
          <w:shd w:val="clear" w:color="auto" w:fill="FFFFFF"/>
        </w:rPr>
      </w:pPr>
    </w:p>
    <w:p w14:paraId="1893ADEF" w14:textId="663C2C07" w:rsidR="00C020BF" w:rsidRPr="00D601DB" w:rsidRDefault="00145DA3" w:rsidP="00D601DB">
      <w:pPr>
        <w:pStyle w:val="ListParagraph"/>
        <w:numPr>
          <w:ilvl w:val="0"/>
          <w:numId w:val="5"/>
        </w:numPr>
        <w:spacing w:after="0" w:line="278" w:lineRule="auto"/>
        <w:rPr>
          <w:rFonts w:ascii="Times New Roman" w:hAnsi="Times New Roman" w:cs="Times New Roman"/>
          <w:color w:val="26282A"/>
          <w:shd w:val="clear" w:color="auto" w:fill="FFFFFF"/>
        </w:rPr>
      </w:pPr>
      <w:r w:rsidRPr="00D601DB">
        <w:rPr>
          <w:rFonts w:ascii="Times New Roman" w:hAnsi="Times New Roman" w:cs="Times New Roman"/>
          <w:color w:val="26282A"/>
          <w:shd w:val="clear" w:color="auto" w:fill="FFFFFF"/>
        </w:rPr>
        <w:t xml:space="preserve">We believe all the impacts, including </w:t>
      </w:r>
      <w:r w:rsidRPr="00D601DB">
        <w:rPr>
          <w:rFonts w:ascii="Times New Roman" w:hAnsi="Times New Roman" w:cs="Times New Roman"/>
          <w:color w:val="26282A"/>
          <w:u w:val="single"/>
          <w:shd w:val="clear" w:color="auto" w:fill="FFFFFF"/>
        </w:rPr>
        <w:t>cumulative impacts</w:t>
      </w:r>
      <w:r w:rsidRPr="00D601DB">
        <w:rPr>
          <w:rFonts w:ascii="Times New Roman" w:hAnsi="Times New Roman" w:cs="Times New Roman"/>
          <w:color w:val="26282A"/>
          <w:shd w:val="clear" w:color="auto" w:fill="FFFFFF"/>
        </w:rPr>
        <w:t xml:space="preserve"> of changes on adjacent land uses due to construction of this proposed road </w:t>
      </w:r>
      <w:r w:rsidR="00C74C9F" w:rsidRPr="00D601DB">
        <w:rPr>
          <w:rFonts w:ascii="Times New Roman" w:hAnsi="Times New Roman" w:cs="Times New Roman"/>
          <w:color w:val="26282A"/>
          <w:shd w:val="clear" w:color="auto" w:fill="FFFFFF"/>
        </w:rPr>
        <w:t xml:space="preserve">on all </w:t>
      </w:r>
      <w:r w:rsidR="00785EAD" w:rsidRPr="00D601DB">
        <w:rPr>
          <w:rFonts w:ascii="Times New Roman" w:hAnsi="Times New Roman" w:cs="Times New Roman"/>
          <w:color w:val="26282A"/>
          <w:shd w:val="clear" w:color="auto" w:fill="FFFFFF"/>
        </w:rPr>
        <w:t xml:space="preserve">water quality, water depth, flow </w:t>
      </w:r>
      <w:r w:rsidR="00CA7380" w:rsidRPr="00D601DB">
        <w:rPr>
          <w:rFonts w:ascii="Times New Roman" w:hAnsi="Times New Roman" w:cs="Times New Roman"/>
          <w:color w:val="26282A"/>
          <w:shd w:val="clear" w:color="auto" w:fill="FFFFFF"/>
        </w:rPr>
        <w:t xml:space="preserve">etc. </w:t>
      </w:r>
      <w:r w:rsidR="00785EAD" w:rsidRPr="00D601DB">
        <w:rPr>
          <w:rFonts w:ascii="Times New Roman" w:hAnsi="Times New Roman" w:cs="Times New Roman"/>
          <w:color w:val="26282A"/>
          <w:shd w:val="clear" w:color="auto" w:fill="FFFFFF"/>
        </w:rPr>
        <w:t xml:space="preserve">as well as on the species such as those listed above </w:t>
      </w:r>
      <w:r w:rsidRPr="00D601DB">
        <w:rPr>
          <w:rFonts w:ascii="Times New Roman" w:hAnsi="Times New Roman" w:cs="Times New Roman"/>
          <w:color w:val="26282A"/>
          <w:shd w:val="clear" w:color="auto" w:fill="FFFFFF"/>
        </w:rPr>
        <w:t>need to be fully analyzed</w:t>
      </w:r>
      <w:r w:rsidR="00785EAD" w:rsidRPr="00D601DB">
        <w:rPr>
          <w:rFonts w:ascii="Times New Roman" w:hAnsi="Times New Roman" w:cs="Times New Roman"/>
          <w:color w:val="26282A"/>
          <w:shd w:val="clear" w:color="auto" w:fill="FFFFFF"/>
        </w:rPr>
        <w:t xml:space="preserve">. </w:t>
      </w:r>
      <w:r w:rsidR="00CA7380" w:rsidRPr="00D601DB">
        <w:rPr>
          <w:rFonts w:ascii="Times New Roman" w:hAnsi="Times New Roman" w:cs="Times New Roman"/>
          <w:color w:val="26282A"/>
          <w:shd w:val="clear" w:color="auto" w:fill="FFFFFF"/>
        </w:rPr>
        <w:t>These analyses</w:t>
      </w:r>
      <w:r w:rsidR="00785EAD" w:rsidRPr="00D601DB">
        <w:rPr>
          <w:rFonts w:ascii="Times New Roman" w:hAnsi="Times New Roman" w:cs="Times New Roman"/>
          <w:color w:val="26282A"/>
          <w:shd w:val="clear" w:color="auto" w:fill="FFFFFF"/>
        </w:rPr>
        <w:t xml:space="preserve"> should </w:t>
      </w:r>
      <w:r w:rsidR="00EB79FC" w:rsidRPr="00D601DB">
        <w:rPr>
          <w:rFonts w:ascii="Times New Roman" w:hAnsi="Times New Roman" w:cs="Times New Roman"/>
          <w:color w:val="26282A"/>
          <w:shd w:val="clear" w:color="auto" w:fill="FFFFFF"/>
        </w:rPr>
        <w:t>include</w:t>
      </w:r>
      <w:r w:rsidRPr="00D601DB">
        <w:rPr>
          <w:rFonts w:ascii="Times New Roman" w:hAnsi="Times New Roman" w:cs="Times New Roman"/>
          <w:color w:val="26282A"/>
          <w:shd w:val="clear" w:color="auto" w:fill="FFFFFF"/>
        </w:rPr>
        <w:t xml:space="preserve"> direct </w:t>
      </w:r>
      <w:r w:rsidR="004C0F43">
        <w:rPr>
          <w:rFonts w:ascii="Times New Roman" w:hAnsi="Times New Roman" w:cs="Times New Roman"/>
          <w:color w:val="26282A"/>
          <w:shd w:val="clear" w:color="auto" w:fill="FFFFFF"/>
        </w:rPr>
        <w:t xml:space="preserve">and cumulative </w:t>
      </w:r>
      <w:r w:rsidRPr="00D601DB">
        <w:rPr>
          <w:rFonts w:ascii="Times New Roman" w:hAnsi="Times New Roman" w:cs="Times New Roman"/>
          <w:color w:val="26282A"/>
          <w:shd w:val="clear" w:color="auto" w:fill="FFFFFF"/>
        </w:rPr>
        <w:t>impacts</w:t>
      </w:r>
      <w:r w:rsidR="00EB79FC" w:rsidRPr="00D601DB">
        <w:rPr>
          <w:rFonts w:ascii="Times New Roman" w:hAnsi="Times New Roman" w:cs="Times New Roman"/>
          <w:color w:val="26282A"/>
          <w:shd w:val="clear" w:color="auto" w:fill="FFFFFF"/>
        </w:rPr>
        <w:t xml:space="preserve"> to the species, habitats, and concerns listed above and</w:t>
      </w:r>
      <w:r w:rsidRPr="00D601DB">
        <w:rPr>
          <w:rFonts w:ascii="Times New Roman" w:hAnsi="Times New Roman" w:cs="Times New Roman"/>
          <w:color w:val="26282A"/>
          <w:shd w:val="clear" w:color="auto" w:fill="FFFFFF"/>
        </w:rPr>
        <w:t xml:space="preserve"> </w:t>
      </w:r>
      <w:r w:rsidR="00EB79FC" w:rsidRPr="00D601DB">
        <w:rPr>
          <w:rFonts w:ascii="Times New Roman" w:hAnsi="Times New Roman" w:cs="Times New Roman"/>
          <w:color w:val="26282A"/>
          <w:shd w:val="clear" w:color="auto" w:fill="FFFFFF"/>
        </w:rPr>
        <w:t xml:space="preserve">be </w:t>
      </w:r>
      <w:r w:rsidR="00CA7380" w:rsidRPr="00D601DB">
        <w:rPr>
          <w:rFonts w:ascii="Times New Roman" w:hAnsi="Times New Roman" w:cs="Times New Roman"/>
          <w:color w:val="26282A"/>
          <w:shd w:val="clear" w:color="auto" w:fill="FFFFFF"/>
        </w:rPr>
        <w:t xml:space="preserve">described </w:t>
      </w:r>
      <w:r w:rsidRPr="00D601DB">
        <w:rPr>
          <w:rFonts w:ascii="Times New Roman" w:hAnsi="Times New Roman" w:cs="Times New Roman"/>
          <w:color w:val="26282A"/>
          <w:shd w:val="clear" w:color="auto" w:fill="FFFFFF"/>
        </w:rPr>
        <w:t>in a public document</w:t>
      </w:r>
      <w:r w:rsidR="00CA7380" w:rsidRPr="00D601DB">
        <w:rPr>
          <w:rFonts w:ascii="Times New Roman" w:hAnsi="Times New Roman" w:cs="Times New Roman"/>
          <w:color w:val="26282A"/>
          <w:shd w:val="clear" w:color="auto" w:fill="FFFFFF"/>
        </w:rPr>
        <w:t xml:space="preserve"> e.g. a draft Environmental Analysis (EA) </w:t>
      </w:r>
      <w:r w:rsidRPr="00D601DB">
        <w:rPr>
          <w:rFonts w:ascii="Times New Roman" w:hAnsi="Times New Roman" w:cs="Times New Roman"/>
          <w:color w:val="26282A"/>
          <w:shd w:val="clear" w:color="auto" w:fill="FFFFFF"/>
        </w:rPr>
        <w:t xml:space="preserve">prior to your agency making a final decision. </w:t>
      </w:r>
    </w:p>
    <w:p w14:paraId="6C2D8C10" w14:textId="77777777" w:rsidR="00145DA3" w:rsidRPr="00DD5191" w:rsidRDefault="00145DA3" w:rsidP="00145DA3">
      <w:pPr>
        <w:rPr>
          <w:rFonts w:ascii="Times New Roman" w:hAnsi="Times New Roman" w:cs="Times New Roman"/>
          <w:color w:val="26282A"/>
          <w:shd w:val="clear" w:color="auto" w:fill="FFFFFF"/>
        </w:rPr>
      </w:pPr>
    </w:p>
    <w:p w14:paraId="2A633C3F" w14:textId="32ECE32A" w:rsidR="00145DA3" w:rsidRDefault="00145DA3" w:rsidP="00145DA3">
      <w:pPr>
        <w:pStyle w:val="ListParagraph"/>
        <w:numPr>
          <w:ilvl w:val="0"/>
          <w:numId w:val="3"/>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We believe specific impacts that should be analyzed and addressed </w:t>
      </w:r>
      <w:r w:rsidR="00096B07">
        <w:rPr>
          <w:rFonts w:ascii="Times New Roman" w:hAnsi="Times New Roman" w:cs="Times New Roman"/>
          <w:color w:val="26282A"/>
          <w:shd w:val="clear" w:color="auto" w:fill="FFFFFF"/>
        </w:rPr>
        <w:t xml:space="preserve">should </w:t>
      </w:r>
      <w:r>
        <w:rPr>
          <w:rFonts w:ascii="Times New Roman" w:hAnsi="Times New Roman" w:cs="Times New Roman"/>
          <w:color w:val="26282A"/>
          <w:shd w:val="clear" w:color="auto" w:fill="FFFFFF"/>
        </w:rPr>
        <w:t xml:space="preserve">include: </w:t>
      </w:r>
    </w:p>
    <w:p w14:paraId="3C0B0F3C" w14:textId="2CBB840C"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Impacts to the water quality, flow, and water levels on both sides of the proposed road using appropriate hydrologic models, including variations associated with climate change, and the impacts expected to occur to </w:t>
      </w:r>
      <w:r w:rsidR="00E45039">
        <w:rPr>
          <w:rFonts w:ascii="Times New Roman" w:hAnsi="Times New Roman" w:cs="Times New Roman"/>
          <w:color w:val="26282A"/>
          <w:shd w:val="clear" w:color="auto" w:fill="FFFFFF"/>
        </w:rPr>
        <w:t>Spencer L</w:t>
      </w:r>
      <w:r>
        <w:rPr>
          <w:rFonts w:ascii="Times New Roman" w:hAnsi="Times New Roman" w:cs="Times New Roman"/>
          <w:color w:val="26282A"/>
          <w:shd w:val="clear" w:color="auto" w:fill="FFFFFF"/>
        </w:rPr>
        <w:t>akes downstream, particularly if the road or its culverts should fail or flood</w:t>
      </w:r>
      <w:r w:rsidR="00E45039">
        <w:rPr>
          <w:rFonts w:ascii="Times New Roman" w:hAnsi="Times New Roman" w:cs="Times New Roman"/>
          <w:color w:val="26282A"/>
          <w:shd w:val="clear" w:color="auto" w:fill="FFFFFF"/>
        </w:rPr>
        <w:t xml:space="preserve"> or pollutants get into the water. </w:t>
      </w:r>
    </w:p>
    <w:p w14:paraId="0F543C2E" w14:textId="77777777"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Impacts of the above to nesting birds, amphibians, and other sensitive species? What restrictions on use or timing of construction to reduce impacts to nesting or foraging birds or other wildlife? </w:t>
      </w:r>
    </w:p>
    <w:p w14:paraId="2D9559D9" w14:textId="77777777"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What is the probability the road will be stable over time given construction in periodically flooded peatland? If it needs repetitive reconstruction or maintenance, when will these occur and how extensive could they be; what would be the timing for repeated maintenance? Who will monitor the condition of the road and restrict construction or reconstruction during sensitive nesting periods or flooding. </w:t>
      </w:r>
    </w:p>
    <w:p w14:paraId="55A4A8F5" w14:textId="77777777"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 xml:space="preserve">What is the risk or probability that the </w:t>
      </w:r>
      <w:r w:rsidRPr="00096B07">
        <w:rPr>
          <w:rFonts w:ascii="Times New Roman" w:hAnsi="Times New Roman" w:cs="Times New Roman"/>
          <w:color w:val="26282A"/>
          <w:u w:val="single"/>
          <w:shd w:val="clear" w:color="auto" w:fill="FFFFFF"/>
        </w:rPr>
        <w:t>road may fail</w:t>
      </w:r>
      <w:r>
        <w:rPr>
          <w:rFonts w:ascii="Times New Roman" w:hAnsi="Times New Roman" w:cs="Times New Roman"/>
          <w:color w:val="26282A"/>
          <w:shd w:val="clear" w:color="auto" w:fill="FFFFFF"/>
        </w:rPr>
        <w:t xml:space="preserve"> as it would be used </w:t>
      </w:r>
      <w:r w:rsidRPr="008B7E37">
        <w:rPr>
          <w:rFonts w:ascii="Times New Roman" w:hAnsi="Times New Roman" w:cs="Times New Roman"/>
          <w:color w:val="26282A"/>
          <w:shd w:val="clear" w:color="auto" w:fill="FFFFFF"/>
        </w:rPr>
        <w:t xml:space="preserve">by large heavy equipment </w:t>
      </w:r>
      <w:r>
        <w:rPr>
          <w:rFonts w:ascii="Times New Roman" w:hAnsi="Times New Roman" w:cs="Times New Roman"/>
          <w:color w:val="26282A"/>
          <w:shd w:val="clear" w:color="auto" w:fill="FFFFFF"/>
        </w:rPr>
        <w:t>and vehicles over time?</w:t>
      </w:r>
    </w:p>
    <w:p w14:paraId="28F291A7" w14:textId="77777777"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Pr>
          <w:rFonts w:ascii="Times New Roman" w:hAnsi="Times New Roman" w:cs="Times New Roman"/>
          <w:color w:val="26282A"/>
          <w:shd w:val="clear" w:color="auto" w:fill="FFFFFF"/>
        </w:rPr>
        <w:t>Could the road be</w:t>
      </w:r>
      <w:r w:rsidRPr="008B7E37">
        <w:rPr>
          <w:rFonts w:ascii="Times New Roman" w:hAnsi="Times New Roman" w:cs="Times New Roman"/>
          <w:color w:val="26282A"/>
          <w:shd w:val="clear" w:color="auto" w:fill="FFFFFF"/>
        </w:rPr>
        <w:t xml:space="preserve"> </w:t>
      </w:r>
      <w:r w:rsidRPr="00096B07">
        <w:rPr>
          <w:rFonts w:ascii="Times New Roman" w:hAnsi="Times New Roman" w:cs="Times New Roman"/>
          <w:color w:val="26282A"/>
          <w:u w:val="single"/>
          <w:shd w:val="clear" w:color="auto" w:fill="FFFFFF"/>
        </w:rPr>
        <w:t>abandoned b</w:t>
      </w:r>
      <w:r>
        <w:rPr>
          <w:rFonts w:ascii="Times New Roman" w:hAnsi="Times New Roman" w:cs="Times New Roman"/>
          <w:color w:val="26282A"/>
          <w:shd w:val="clear" w:color="auto" w:fill="FFFFFF"/>
        </w:rPr>
        <w:t xml:space="preserve">y this applicant </w:t>
      </w:r>
      <w:r w:rsidRPr="008B7E37">
        <w:rPr>
          <w:rFonts w:ascii="Times New Roman" w:hAnsi="Times New Roman" w:cs="Times New Roman"/>
          <w:color w:val="26282A"/>
          <w:shd w:val="clear" w:color="auto" w:fill="FFFFFF"/>
        </w:rPr>
        <w:t xml:space="preserve">sometime in the future leaving permanent impacts to water flow and </w:t>
      </w:r>
      <w:r>
        <w:rPr>
          <w:rFonts w:ascii="Times New Roman" w:hAnsi="Times New Roman" w:cs="Times New Roman"/>
          <w:color w:val="26282A"/>
          <w:shd w:val="clear" w:color="auto" w:fill="FFFFFF"/>
        </w:rPr>
        <w:t xml:space="preserve">water </w:t>
      </w:r>
      <w:r w:rsidRPr="008B7E37">
        <w:rPr>
          <w:rFonts w:ascii="Times New Roman" w:hAnsi="Times New Roman" w:cs="Times New Roman"/>
          <w:color w:val="26282A"/>
          <w:shd w:val="clear" w:color="auto" w:fill="FFFFFF"/>
        </w:rPr>
        <w:t>quality</w:t>
      </w:r>
      <w:r>
        <w:rPr>
          <w:rFonts w:ascii="Times New Roman" w:hAnsi="Times New Roman" w:cs="Times New Roman"/>
          <w:color w:val="26282A"/>
          <w:shd w:val="clear" w:color="auto" w:fill="FFFFFF"/>
        </w:rPr>
        <w:t xml:space="preserve"> as well as wetland habitats</w:t>
      </w:r>
      <w:r w:rsidRPr="008B7E37">
        <w:rPr>
          <w:rFonts w:ascii="Times New Roman" w:hAnsi="Times New Roman" w:cs="Times New Roman"/>
          <w:color w:val="26282A"/>
          <w:shd w:val="clear" w:color="auto" w:fill="FFFFFF"/>
        </w:rPr>
        <w:t>.</w:t>
      </w:r>
      <w:r>
        <w:rPr>
          <w:rFonts w:ascii="Times New Roman" w:hAnsi="Times New Roman" w:cs="Times New Roman"/>
          <w:color w:val="26282A"/>
          <w:shd w:val="clear" w:color="auto" w:fill="FFFFFF"/>
        </w:rPr>
        <w:t xml:space="preserve"> Would the applicant be required to pull the road out of the wetland in the future if it is no longer used for said purposes? Who would monitor these requirements and ensure all the wetlands are fully and naturally restored? </w:t>
      </w:r>
    </w:p>
    <w:p w14:paraId="7CCA748D" w14:textId="77777777" w:rsidR="00145DA3" w:rsidRDefault="00145DA3" w:rsidP="00145DA3">
      <w:pPr>
        <w:pStyle w:val="ListParagraph"/>
        <w:numPr>
          <w:ilvl w:val="0"/>
          <w:numId w:val="4"/>
        </w:numPr>
        <w:spacing w:after="0" w:line="278" w:lineRule="auto"/>
        <w:rPr>
          <w:rFonts w:ascii="Times New Roman" w:hAnsi="Times New Roman" w:cs="Times New Roman"/>
          <w:color w:val="26282A"/>
          <w:shd w:val="clear" w:color="auto" w:fill="FFFFFF"/>
        </w:rPr>
      </w:pPr>
      <w:r w:rsidRPr="004B1077">
        <w:rPr>
          <w:rFonts w:ascii="Times New Roman" w:hAnsi="Times New Roman" w:cs="Times New Roman"/>
          <w:color w:val="26282A"/>
          <w:shd w:val="clear" w:color="auto" w:fill="FFFFFF"/>
        </w:rPr>
        <w:t xml:space="preserve">There could be significant impacts from the </w:t>
      </w:r>
      <w:r w:rsidRPr="00096B07">
        <w:rPr>
          <w:rFonts w:ascii="Times New Roman" w:hAnsi="Times New Roman" w:cs="Times New Roman"/>
          <w:color w:val="26282A"/>
          <w:u w:val="single"/>
          <w:shd w:val="clear" w:color="auto" w:fill="FFFFFF"/>
        </w:rPr>
        <w:t>introduction of non-native, invasive, and noxious weeds</w:t>
      </w:r>
      <w:r w:rsidRPr="004B1077">
        <w:rPr>
          <w:rFonts w:ascii="Times New Roman" w:hAnsi="Times New Roman" w:cs="Times New Roman"/>
          <w:color w:val="26282A"/>
          <w:shd w:val="clear" w:color="auto" w:fill="FFFFFF"/>
        </w:rPr>
        <w:t xml:space="preserve"> onto and from the road and into the wetland. These vehicles would likely be coming from all over the valley and could easily transport unwanted plant or animal species into this high-quality wetland. Who would be responsible for </w:t>
      </w:r>
      <w:r>
        <w:rPr>
          <w:rFonts w:ascii="Times New Roman" w:hAnsi="Times New Roman" w:cs="Times New Roman"/>
          <w:color w:val="26282A"/>
          <w:shd w:val="clear" w:color="auto" w:fill="FFFFFF"/>
        </w:rPr>
        <w:t>keeping</w:t>
      </w:r>
      <w:r w:rsidRPr="004B1077">
        <w:rPr>
          <w:rFonts w:ascii="Times New Roman" w:hAnsi="Times New Roman" w:cs="Times New Roman"/>
          <w:color w:val="26282A"/>
          <w:shd w:val="clear" w:color="auto" w:fill="FFFFFF"/>
        </w:rPr>
        <w:t xml:space="preserve"> weed</w:t>
      </w:r>
      <w:r>
        <w:rPr>
          <w:rFonts w:ascii="Times New Roman" w:hAnsi="Times New Roman" w:cs="Times New Roman"/>
          <w:color w:val="26282A"/>
          <w:shd w:val="clear" w:color="auto" w:fill="FFFFFF"/>
        </w:rPr>
        <w:t>s and other non-native species out of the wetlands and surrounding lands? Who would monitor this and require appropriate prevention and maintenance? Some s</w:t>
      </w:r>
      <w:r w:rsidRPr="004B1077">
        <w:rPr>
          <w:rFonts w:ascii="Times New Roman" w:hAnsi="Times New Roman" w:cs="Times New Roman"/>
          <w:color w:val="26282A"/>
          <w:shd w:val="clear" w:color="auto" w:fill="FFFFFF"/>
        </w:rPr>
        <w:t>pecies such as Canada thistle, Common or Purple Loosestrife can be very detrimental to wetland ecolo</w:t>
      </w:r>
      <w:r>
        <w:rPr>
          <w:rFonts w:ascii="Times New Roman" w:hAnsi="Times New Roman" w:cs="Times New Roman"/>
          <w:color w:val="26282A"/>
          <w:shd w:val="clear" w:color="auto" w:fill="FFFFFF"/>
        </w:rPr>
        <w:t xml:space="preserve">gy. </w:t>
      </w:r>
    </w:p>
    <w:p w14:paraId="7DE650F6" w14:textId="77777777" w:rsidR="00145DA3" w:rsidRPr="004B1077" w:rsidRDefault="00145DA3" w:rsidP="00145DA3">
      <w:pPr>
        <w:pStyle w:val="ListParagraph"/>
        <w:spacing w:after="0"/>
        <w:ind w:left="1080"/>
        <w:rPr>
          <w:rFonts w:ascii="Times New Roman" w:hAnsi="Times New Roman" w:cs="Times New Roman"/>
          <w:color w:val="26282A"/>
          <w:shd w:val="clear" w:color="auto" w:fill="FFFFFF"/>
        </w:rPr>
      </w:pPr>
    </w:p>
    <w:p w14:paraId="07BCE46F" w14:textId="5A3600AD" w:rsidR="00145DA3" w:rsidRPr="00E45039" w:rsidRDefault="00145DA3" w:rsidP="00145DA3">
      <w:pPr>
        <w:pStyle w:val="ListParagraph"/>
        <w:numPr>
          <w:ilvl w:val="0"/>
          <w:numId w:val="3"/>
        </w:numPr>
        <w:spacing w:after="0" w:line="278" w:lineRule="auto"/>
        <w:rPr>
          <w:rFonts w:ascii="Times New Roman" w:hAnsi="Times New Roman" w:cs="Times New Roman"/>
        </w:rPr>
      </w:pPr>
      <w:r>
        <w:rPr>
          <w:rFonts w:ascii="Times New Roman" w:hAnsi="Times New Roman" w:cs="Times New Roman"/>
          <w:color w:val="26282A"/>
          <w:shd w:val="clear" w:color="auto" w:fill="FFFFFF"/>
        </w:rPr>
        <w:t>We believe t</w:t>
      </w:r>
      <w:r w:rsidRPr="000C7533">
        <w:rPr>
          <w:rFonts w:ascii="Times New Roman" w:hAnsi="Times New Roman" w:cs="Times New Roman"/>
          <w:color w:val="26282A"/>
          <w:shd w:val="clear" w:color="auto" w:fill="FFFFFF"/>
        </w:rPr>
        <w:t xml:space="preserve">he proposed mitigation is not mitigation at all as any reserved interest deed on a piece of private property can be removed rather easily. </w:t>
      </w:r>
      <w:r>
        <w:rPr>
          <w:rFonts w:ascii="Times New Roman" w:hAnsi="Times New Roman" w:cs="Times New Roman"/>
          <w:color w:val="26282A"/>
          <w:shd w:val="clear" w:color="auto" w:fill="FFFFFF"/>
        </w:rPr>
        <w:t>It is simply a document that can be legally revoked. Permanent protection of surrounding uplands and wetlands through a permanent conservation easement would be an example o</w:t>
      </w:r>
      <w:r w:rsidR="00096B07">
        <w:rPr>
          <w:rFonts w:ascii="Times New Roman" w:hAnsi="Times New Roman" w:cs="Times New Roman"/>
          <w:color w:val="26282A"/>
          <w:shd w:val="clear" w:color="auto" w:fill="FFFFFF"/>
        </w:rPr>
        <w:t xml:space="preserve">f </w:t>
      </w:r>
      <w:r>
        <w:rPr>
          <w:rFonts w:ascii="Times New Roman" w:hAnsi="Times New Roman" w:cs="Times New Roman"/>
          <w:color w:val="26282A"/>
          <w:shd w:val="clear" w:color="auto" w:fill="FFFFFF"/>
        </w:rPr>
        <w:t xml:space="preserve">actual mitigation. </w:t>
      </w:r>
    </w:p>
    <w:p w14:paraId="24806D51" w14:textId="77777777" w:rsidR="00E45039" w:rsidRPr="00FA038C" w:rsidRDefault="00E45039" w:rsidP="00E45039">
      <w:pPr>
        <w:pStyle w:val="ListParagraph"/>
        <w:spacing w:after="0" w:line="278" w:lineRule="auto"/>
        <w:rPr>
          <w:rFonts w:ascii="Times New Roman" w:hAnsi="Times New Roman" w:cs="Times New Roman"/>
        </w:rPr>
      </w:pPr>
    </w:p>
    <w:p w14:paraId="6E92AFC6" w14:textId="11505C61" w:rsidR="00FA038C" w:rsidRDefault="00FA038C" w:rsidP="00FA038C">
      <w:pPr>
        <w:pStyle w:val="ListParagraph"/>
        <w:numPr>
          <w:ilvl w:val="0"/>
          <w:numId w:val="3"/>
        </w:numPr>
        <w:spacing w:after="0" w:line="278" w:lineRule="auto"/>
        <w:rPr>
          <w:rFonts w:ascii="Times New Roman" w:hAnsi="Times New Roman" w:cs="Times New Roman"/>
          <w:color w:val="26282A"/>
          <w:shd w:val="clear" w:color="auto" w:fill="FFFFFF"/>
        </w:rPr>
      </w:pPr>
      <w:r w:rsidRPr="008B7E37">
        <w:rPr>
          <w:rFonts w:ascii="Times New Roman" w:hAnsi="Times New Roman" w:cs="Times New Roman"/>
          <w:color w:val="26282A"/>
          <w:shd w:val="clear" w:color="auto" w:fill="FFFFFF"/>
        </w:rPr>
        <w:t xml:space="preserve">We believe </w:t>
      </w:r>
      <w:r w:rsidR="00E45039">
        <w:rPr>
          <w:rFonts w:ascii="Times New Roman" w:hAnsi="Times New Roman" w:cs="Times New Roman"/>
          <w:color w:val="26282A"/>
          <w:shd w:val="clear" w:color="auto" w:fill="FFFFFF"/>
        </w:rPr>
        <w:t xml:space="preserve">the scope of the potential impacts requires a written draft Environmental </w:t>
      </w:r>
      <w:r w:rsidR="00096B07">
        <w:rPr>
          <w:rFonts w:ascii="Times New Roman" w:hAnsi="Times New Roman" w:cs="Times New Roman"/>
          <w:color w:val="26282A"/>
          <w:shd w:val="clear" w:color="auto" w:fill="FFFFFF"/>
        </w:rPr>
        <w:t>Assessment</w:t>
      </w:r>
      <w:r w:rsidR="00D10F89">
        <w:rPr>
          <w:rFonts w:ascii="Times New Roman" w:hAnsi="Times New Roman" w:cs="Times New Roman"/>
          <w:color w:val="26282A"/>
          <w:shd w:val="clear" w:color="auto" w:fill="FFFFFF"/>
        </w:rPr>
        <w:t xml:space="preserve"> that </w:t>
      </w:r>
      <w:r w:rsidRPr="008B7E37">
        <w:rPr>
          <w:rFonts w:ascii="Times New Roman" w:hAnsi="Times New Roman" w:cs="Times New Roman"/>
          <w:color w:val="26282A"/>
          <w:shd w:val="clear" w:color="auto" w:fill="FFFFFF"/>
        </w:rPr>
        <w:t xml:space="preserve">the public should have a chance to review and comment on </w:t>
      </w:r>
      <w:r w:rsidR="00D10F89">
        <w:rPr>
          <w:rFonts w:ascii="Times New Roman" w:hAnsi="Times New Roman" w:cs="Times New Roman"/>
          <w:color w:val="26282A"/>
          <w:shd w:val="clear" w:color="auto" w:fill="FFFFFF"/>
        </w:rPr>
        <w:t xml:space="preserve">via </w:t>
      </w:r>
      <w:r w:rsidRPr="008B7E37">
        <w:rPr>
          <w:rFonts w:ascii="Times New Roman" w:hAnsi="Times New Roman" w:cs="Times New Roman"/>
          <w:color w:val="26282A"/>
          <w:shd w:val="clear" w:color="auto" w:fill="FFFFFF"/>
        </w:rPr>
        <w:t xml:space="preserve">a </w:t>
      </w:r>
      <w:r>
        <w:rPr>
          <w:rFonts w:ascii="Times New Roman" w:hAnsi="Times New Roman" w:cs="Times New Roman"/>
          <w:color w:val="26282A"/>
          <w:shd w:val="clear" w:color="auto" w:fill="FFFFFF"/>
        </w:rPr>
        <w:t>p</w:t>
      </w:r>
      <w:r w:rsidRPr="008B7E37">
        <w:rPr>
          <w:rFonts w:ascii="Times New Roman" w:hAnsi="Times New Roman" w:cs="Times New Roman"/>
          <w:color w:val="26282A"/>
          <w:shd w:val="clear" w:color="auto" w:fill="FFFFFF"/>
        </w:rPr>
        <w:t xml:space="preserve">ublic hearing or </w:t>
      </w:r>
      <w:r>
        <w:rPr>
          <w:rFonts w:ascii="Times New Roman" w:hAnsi="Times New Roman" w:cs="Times New Roman"/>
          <w:color w:val="26282A"/>
          <w:shd w:val="clear" w:color="auto" w:fill="FFFFFF"/>
        </w:rPr>
        <w:t xml:space="preserve">a second </w:t>
      </w:r>
      <w:r w:rsidRPr="008B7E37">
        <w:rPr>
          <w:rFonts w:ascii="Times New Roman" w:hAnsi="Times New Roman" w:cs="Times New Roman"/>
          <w:color w:val="26282A"/>
          <w:shd w:val="clear" w:color="auto" w:fill="FFFFFF"/>
        </w:rPr>
        <w:t>30-day comment period.</w:t>
      </w:r>
    </w:p>
    <w:p w14:paraId="37C83D8D" w14:textId="77777777" w:rsidR="00FA038C" w:rsidRPr="000906EE" w:rsidRDefault="00FA038C" w:rsidP="00D10F89">
      <w:pPr>
        <w:pStyle w:val="ListParagraph"/>
        <w:spacing w:after="0" w:line="278" w:lineRule="auto"/>
        <w:rPr>
          <w:rFonts w:ascii="Times New Roman" w:hAnsi="Times New Roman" w:cs="Times New Roman"/>
        </w:rPr>
      </w:pPr>
    </w:p>
    <w:p w14:paraId="74941B90" w14:textId="77777777" w:rsidR="00145DA3" w:rsidRDefault="00145DA3" w:rsidP="00145DA3">
      <w:pPr>
        <w:rPr>
          <w:rFonts w:ascii="Times New Roman" w:hAnsi="Times New Roman" w:cs="Times New Roman"/>
        </w:rPr>
      </w:pPr>
    </w:p>
    <w:p w14:paraId="70F247B7" w14:textId="77777777" w:rsidR="00145DA3" w:rsidRDefault="00145DA3" w:rsidP="00145DA3">
      <w:pPr>
        <w:rPr>
          <w:rFonts w:ascii="Times New Roman" w:hAnsi="Times New Roman" w:cs="Times New Roman"/>
        </w:rPr>
      </w:pPr>
      <w:r>
        <w:rPr>
          <w:rFonts w:ascii="Times New Roman" w:hAnsi="Times New Roman" w:cs="Times New Roman"/>
        </w:rPr>
        <w:t xml:space="preserve">We appreciate your attention to our concerns and hope we hear from you soon about the Army Corps of Engineers decision to complete a full environmental analysis and reopen public comment. </w:t>
      </w:r>
    </w:p>
    <w:p w14:paraId="19B6209C" w14:textId="77777777" w:rsidR="00145DA3" w:rsidRDefault="00145DA3" w:rsidP="00145DA3">
      <w:pPr>
        <w:rPr>
          <w:rFonts w:ascii="Times New Roman" w:hAnsi="Times New Roman" w:cs="Times New Roman"/>
        </w:rPr>
      </w:pPr>
    </w:p>
    <w:p w14:paraId="7B0DAE26" w14:textId="77777777" w:rsidR="00145DA3" w:rsidRDefault="00145DA3" w:rsidP="00145DA3">
      <w:pPr>
        <w:rPr>
          <w:rFonts w:ascii="Times New Roman" w:hAnsi="Times New Roman" w:cs="Times New Roman"/>
        </w:rPr>
      </w:pPr>
      <w:r>
        <w:rPr>
          <w:rFonts w:ascii="Times New Roman" w:hAnsi="Times New Roman" w:cs="Times New Roman"/>
        </w:rPr>
        <w:t xml:space="preserve">Thanks for your attention to this issue. </w:t>
      </w:r>
    </w:p>
    <w:p w14:paraId="56DEF1D2" w14:textId="77777777" w:rsidR="00145DA3" w:rsidRDefault="00145DA3" w:rsidP="00145DA3">
      <w:pPr>
        <w:rPr>
          <w:rFonts w:ascii="Times New Roman" w:hAnsi="Times New Roman" w:cs="Times New Roman"/>
        </w:rPr>
      </w:pPr>
    </w:p>
    <w:p w14:paraId="41EFF59B" w14:textId="77777777" w:rsidR="00145DA3" w:rsidRDefault="00145DA3" w:rsidP="00145DA3">
      <w:pPr>
        <w:rPr>
          <w:rFonts w:ascii="Times New Roman" w:hAnsi="Times New Roman" w:cs="Times New Roman"/>
        </w:rPr>
      </w:pPr>
      <w:r>
        <w:rPr>
          <w:rFonts w:ascii="Times New Roman" w:hAnsi="Times New Roman" w:cs="Times New Roman"/>
        </w:rPr>
        <w:t xml:space="preserve">Sincerely, </w:t>
      </w:r>
    </w:p>
    <w:p w14:paraId="2DAE1FDD" w14:textId="3838AA08" w:rsidR="00145DA3" w:rsidRDefault="00C93304" w:rsidP="00145DA3">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70DFB724" wp14:editId="38F85A70">
                <wp:simplePos x="0" y="0"/>
                <wp:positionH relativeFrom="column">
                  <wp:posOffset>839536</wp:posOffset>
                </wp:positionH>
                <wp:positionV relativeFrom="paragraph">
                  <wp:posOffset>39372</wp:posOffset>
                </wp:positionV>
                <wp:extent cx="479520" cy="236520"/>
                <wp:effectExtent l="38100" t="38100" r="28575" b="30480"/>
                <wp:wrapNone/>
                <wp:docPr id="1151480918"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479520" cy="236520"/>
                      </w14:xfrm>
                    </w14:contentPart>
                  </a:graphicData>
                </a:graphic>
              </wp:anchor>
            </w:drawing>
          </mc:Choice>
          <mc:Fallback>
            <w:pict>
              <v:shapetype w14:anchorId="2636F8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65.6pt;margin-top:2.6pt;width:38.7pt;height:19.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">
                <v:imagedata r:id="rId8" o:title=""/>
              </v:shape>
            </w:pict>
          </mc:Fallback>
        </mc:AlternateContent>
      </w:r>
      <w:r>
        <w:rPr>
          <w:rFonts w:ascii="Times New Roman" w:hAnsi="Times New Roman" w:cs="Times New Roman"/>
          <w:noProof/>
        </w:rPr>
        <mc:AlternateContent>
          <mc:Choice Requires="wpi">
            <w:drawing>
              <wp:anchor distT="0" distB="0" distL="114300" distR="114300" simplePos="0" relativeHeight="251659264" behindDoc="0" locked="0" layoutInCell="1" allowOverlap="1" wp14:anchorId="71E0A734" wp14:editId="3B0A5ADB">
                <wp:simplePos x="0" y="0"/>
                <wp:positionH relativeFrom="column">
                  <wp:posOffset>39256</wp:posOffset>
                </wp:positionH>
                <wp:positionV relativeFrom="paragraph">
                  <wp:posOffset>27132</wp:posOffset>
                </wp:positionV>
                <wp:extent cx="186840" cy="204480"/>
                <wp:effectExtent l="38100" t="38100" r="29210" b="36830"/>
                <wp:wrapNone/>
                <wp:docPr id="1648827125"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186840" cy="204480"/>
                      </w14:xfrm>
                    </w14:contentPart>
                  </a:graphicData>
                </a:graphic>
              </wp:anchor>
            </w:drawing>
          </mc:Choice>
          <mc:Fallback>
            <w:pict>
              <v:shape w14:anchorId="10E52F28" id="Ink 1" o:spid="_x0000_s1026" type="#_x0000_t75" style="position:absolute;margin-left:2.6pt;margin-top:1.65pt;width:15.7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">
                <v:imagedata r:id="rId10" o:title=""/>
              </v:shape>
            </w:pict>
          </mc:Fallback>
        </mc:AlternateContent>
      </w:r>
    </w:p>
    <w:p w14:paraId="0C0931FD" w14:textId="7C544127" w:rsidR="00145DA3" w:rsidRDefault="00C93304" w:rsidP="00145DA3">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6DDFE98F" wp14:editId="1C0A3E03">
                <wp:simplePos x="0" y="0"/>
                <wp:positionH relativeFrom="column">
                  <wp:posOffset>275590</wp:posOffset>
                </wp:positionH>
                <wp:positionV relativeFrom="paragraph">
                  <wp:posOffset>-130175</wp:posOffset>
                </wp:positionV>
                <wp:extent cx="517290" cy="292100"/>
                <wp:effectExtent l="38100" t="38100" r="29210" b="38100"/>
                <wp:wrapNone/>
                <wp:docPr id="462515400"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517290" cy="292100"/>
                      </w14:xfrm>
                    </w14:contentPart>
                  </a:graphicData>
                </a:graphic>
              </wp:anchor>
            </w:drawing>
          </mc:Choice>
          <mc:Fallback>
            <w:pict>
              <v:shape w14:anchorId="576AE722" id="Ink 4" o:spid="_x0000_s1026" type="#_x0000_t75" style="position:absolute;margin-left:21.2pt;margin-top:-10.75pt;width:41.75pt;height:23.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">
                <v:imagedata r:id="rId12" o:title=""/>
              </v:shape>
            </w:pict>
          </mc:Fallback>
        </mc:AlternateContent>
      </w:r>
    </w:p>
    <w:p w14:paraId="57CF5C13" w14:textId="77777777" w:rsidR="00145DA3" w:rsidRDefault="00145DA3" w:rsidP="00145DA3">
      <w:pPr>
        <w:rPr>
          <w:rFonts w:ascii="Times New Roman" w:hAnsi="Times New Roman" w:cs="Times New Roman"/>
        </w:rPr>
      </w:pPr>
      <w:r>
        <w:rPr>
          <w:rFonts w:ascii="Times New Roman" w:hAnsi="Times New Roman" w:cs="Times New Roman"/>
        </w:rPr>
        <w:t>Darcy Thomas, President</w:t>
      </w:r>
    </w:p>
    <w:p w14:paraId="490C2256" w14:textId="77777777" w:rsidR="00145DA3" w:rsidRPr="000906EE" w:rsidRDefault="00145DA3" w:rsidP="00145DA3">
      <w:pPr>
        <w:rPr>
          <w:rFonts w:ascii="Times New Roman" w:hAnsi="Times New Roman" w:cs="Times New Roman"/>
        </w:rPr>
      </w:pPr>
      <w:r>
        <w:rPr>
          <w:rFonts w:ascii="Times New Roman" w:hAnsi="Times New Roman" w:cs="Times New Roman"/>
        </w:rPr>
        <w:t>Flathead Audubon Society</w:t>
      </w:r>
    </w:p>
    <w:p w14:paraId="37424BD3" w14:textId="77777777" w:rsidR="0055483F" w:rsidRDefault="0055483F" w:rsidP="00A54C5D">
      <w:pPr>
        <w:spacing w:line="240" w:lineRule="auto"/>
        <w:sectPr w:rsidR="0055483F" w:rsidSect="0043274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docGrid w:linePitch="299"/>
        </w:sectPr>
      </w:pPr>
    </w:p>
    <w:p w14:paraId="7992F81F" w14:textId="7FBB4D36" w:rsidR="00A6126F" w:rsidRDefault="00A6126F" w:rsidP="00A6126F">
      <w:pPr>
        <w:spacing w:line="240" w:lineRule="auto"/>
      </w:pPr>
    </w:p>
    <w:sectPr w:rsidR="00A6126F" w:rsidSect="009D085C">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211A" w14:textId="77777777" w:rsidR="006C015F" w:rsidRDefault="006C015F">
      <w:pPr>
        <w:spacing w:line="240" w:lineRule="auto"/>
      </w:pPr>
      <w:r>
        <w:separator/>
      </w:r>
    </w:p>
  </w:endnote>
  <w:endnote w:type="continuationSeparator" w:id="0">
    <w:p w14:paraId="35D36D7D" w14:textId="77777777" w:rsidR="006C015F" w:rsidRDefault="006C0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D5AE" w14:textId="77777777" w:rsidR="00C93304" w:rsidRDefault="00C93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DF5E" w14:textId="77777777" w:rsidR="00C93304" w:rsidRDefault="00C93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627D" w14:textId="77777777" w:rsidR="00C93304" w:rsidRDefault="00C93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7DB0" w14:textId="77777777" w:rsidR="006C015F" w:rsidRDefault="006C015F">
      <w:pPr>
        <w:spacing w:line="240" w:lineRule="auto"/>
      </w:pPr>
      <w:r>
        <w:separator/>
      </w:r>
    </w:p>
  </w:footnote>
  <w:footnote w:type="continuationSeparator" w:id="0">
    <w:p w14:paraId="68E6E6C4" w14:textId="77777777" w:rsidR="006C015F" w:rsidRDefault="006C0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757C" w14:textId="77777777" w:rsidR="00C93304" w:rsidRDefault="00C93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697" w14:textId="77777777" w:rsidR="004B438B" w:rsidRDefault="009D085C">
    <w:pPr>
      <w:pStyle w:val="Normal1"/>
    </w:pPr>
    <w:r>
      <w:rPr>
        <w:noProof/>
      </w:rPr>
      <w:drawing>
        <wp:anchor distT="114300" distB="114300" distL="114300" distR="114300" simplePos="0" relativeHeight="251658240" behindDoc="0" locked="0" layoutInCell="0" hidden="0" allowOverlap="0" wp14:anchorId="49BB250A" wp14:editId="2B88C11B">
          <wp:simplePos x="0" y="0"/>
          <wp:positionH relativeFrom="margin">
            <wp:posOffset>-190499</wp:posOffset>
          </wp:positionH>
          <wp:positionV relativeFrom="paragraph">
            <wp:posOffset>-66674</wp:posOffset>
          </wp:positionV>
          <wp:extent cx="1591778" cy="800100"/>
          <wp:effectExtent l="0" t="0" r="0" b="0"/>
          <wp:wrapSquare wrapText="bothSides" distT="114300" distB="114300" distL="114300" distR="114300"/>
          <wp:docPr id="842678606" name="image01.png" descr="FAS-logo1.png"/>
          <wp:cNvGraphicFramePr/>
          <a:graphic xmlns:a="http://schemas.openxmlformats.org/drawingml/2006/main">
            <a:graphicData uri="http://schemas.openxmlformats.org/drawingml/2006/picture">
              <pic:pic xmlns:pic="http://schemas.openxmlformats.org/drawingml/2006/picture">
                <pic:nvPicPr>
                  <pic:cNvPr id="0" name="image01.png" descr="FAS-logo1.png"/>
                  <pic:cNvPicPr preferRelativeResize="0"/>
                </pic:nvPicPr>
                <pic:blipFill>
                  <a:blip r:embed="rId1"/>
                  <a:srcRect/>
                  <a:stretch>
                    <a:fillRect/>
                  </a:stretch>
                </pic:blipFill>
                <pic:spPr>
                  <a:xfrm>
                    <a:off x="0" y="0"/>
                    <a:ext cx="1591778" cy="800100"/>
                  </a:xfrm>
                  <a:prstGeom prst="rect">
                    <a:avLst/>
                  </a:prstGeom>
                  <a:ln/>
                </pic:spPr>
              </pic:pic>
            </a:graphicData>
          </a:graphic>
        </wp:anchor>
      </w:drawing>
    </w:r>
  </w:p>
  <w:p w14:paraId="572AF998" w14:textId="77777777" w:rsidR="004B438B" w:rsidRDefault="004B438B">
    <w:pPr>
      <w:pStyle w:val="Normal1"/>
      <w:ind w:left="630"/>
      <w:jc w:val="right"/>
    </w:pPr>
  </w:p>
  <w:p w14:paraId="26B614C9" w14:textId="77777777" w:rsidR="004B438B" w:rsidRDefault="009D085C">
    <w:pPr>
      <w:pStyle w:val="Normal1"/>
      <w:ind w:left="630"/>
      <w:jc w:val="right"/>
    </w:pPr>
    <w:r>
      <w:rPr>
        <w:color w:val="7F8F69"/>
        <w:sz w:val="16"/>
        <w:szCs w:val="16"/>
      </w:rPr>
      <w:t>PO Box 9173</w:t>
    </w:r>
  </w:p>
  <w:p w14:paraId="32483152" w14:textId="77777777" w:rsidR="004B438B" w:rsidRDefault="009D085C">
    <w:pPr>
      <w:pStyle w:val="Normal1"/>
      <w:ind w:left="630"/>
      <w:jc w:val="right"/>
    </w:pPr>
    <w:r>
      <w:rPr>
        <w:color w:val="7F8F69"/>
        <w:sz w:val="16"/>
        <w:szCs w:val="16"/>
      </w:rPr>
      <w:t>Kalispell, MT 59904-9173</w:t>
    </w:r>
  </w:p>
  <w:p w14:paraId="1698E983" w14:textId="77777777" w:rsidR="004B438B" w:rsidRDefault="009D085C">
    <w:pPr>
      <w:pStyle w:val="Normal1"/>
      <w:ind w:left="630"/>
      <w:jc w:val="right"/>
    </w:pPr>
    <w:r>
      <w:rPr>
        <w:color w:val="7F8F69"/>
        <w:sz w:val="16"/>
        <w:szCs w:val="16"/>
      </w:rPr>
      <w:t>www.flatheadaudubon.org</w:t>
    </w:r>
  </w:p>
  <w:p w14:paraId="03430E73" w14:textId="77777777" w:rsidR="004B438B" w:rsidRDefault="004B438B">
    <w:pPr>
      <w:pStyle w:val="Normal1"/>
      <w:ind w:left="6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643C" w14:textId="77777777" w:rsidR="00C93304" w:rsidRDefault="00C933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5B8E" w14:textId="77777777" w:rsidR="0095377B" w:rsidRDefault="0095377B">
    <w:pPr>
      <w:pStyle w:val="Normal1"/>
      <w:ind w:lef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02743"/>
    <w:multiLevelType w:val="hybridMultilevel"/>
    <w:tmpl w:val="1598A90A"/>
    <w:lvl w:ilvl="0" w:tplc="7BE2F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D44979"/>
    <w:multiLevelType w:val="hybridMultilevel"/>
    <w:tmpl w:val="E16C96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CA19C2"/>
    <w:multiLevelType w:val="hybridMultilevel"/>
    <w:tmpl w:val="2E3C1346"/>
    <w:lvl w:ilvl="0" w:tplc="D5D25ABC">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7C3194"/>
    <w:multiLevelType w:val="hybridMultilevel"/>
    <w:tmpl w:val="76DE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11367"/>
    <w:multiLevelType w:val="hybridMultilevel"/>
    <w:tmpl w:val="DFE4DD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9880392">
    <w:abstractNumId w:val="2"/>
  </w:num>
  <w:num w:numId="2" w16cid:durableId="812209644">
    <w:abstractNumId w:val="1"/>
  </w:num>
  <w:num w:numId="3" w16cid:durableId="1283078957">
    <w:abstractNumId w:val="3"/>
  </w:num>
  <w:num w:numId="4" w16cid:durableId="1203326062">
    <w:abstractNumId w:val="4"/>
  </w:num>
  <w:num w:numId="5" w16cid:durableId="94824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A1"/>
    <w:rsid w:val="00022343"/>
    <w:rsid w:val="000460C2"/>
    <w:rsid w:val="00052791"/>
    <w:rsid w:val="00060B9B"/>
    <w:rsid w:val="00061A90"/>
    <w:rsid w:val="00065DA9"/>
    <w:rsid w:val="00070559"/>
    <w:rsid w:val="0007731D"/>
    <w:rsid w:val="0008772E"/>
    <w:rsid w:val="00092CD5"/>
    <w:rsid w:val="00095D59"/>
    <w:rsid w:val="00096B07"/>
    <w:rsid w:val="000C3394"/>
    <w:rsid w:val="000D5976"/>
    <w:rsid w:val="000E1044"/>
    <w:rsid w:val="000E46C3"/>
    <w:rsid w:val="000F00D9"/>
    <w:rsid w:val="00115C75"/>
    <w:rsid w:val="00145DA3"/>
    <w:rsid w:val="00185A5F"/>
    <w:rsid w:val="001D0D09"/>
    <w:rsid w:val="00200C5C"/>
    <w:rsid w:val="002065B4"/>
    <w:rsid w:val="00223F5F"/>
    <w:rsid w:val="00226460"/>
    <w:rsid w:val="0022756C"/>
    <w:rsid w:val="00230A28"/>
    <w:rsid w:val="002340E9"/>
    <w:rsid w:val="00234A99"/>
    <w:rsid w:val="002632E2"/>
    <w:rsid w:val="002640F4"/>
    <w:rsid w:val="002679D3"/>
    <w:rsid w:val="00324D0A"/>
    <w:rsid w:val="00327FC6"/>
    <w:rsid w:val="0033373E"/>
    <w:rsid w:val="00355A9A"/>
    <w:rsid w:val="00357E20"/>
    <w:rsid w:val="003654E8"/>
    <w:rsid w:val="0038720F"/>
    <w:rsid w:val="003A5A4C"/>
    <w:rsid w:val="003B2C19"/>
    <w:rsid w:val="00402740"/>
    <w:rsid w:val="00405D96"/>
    <w:rsid w:val="00416ACD"/>
    <w:rsid w:val="0043274C"/>
    <w:rsid w:val="00435065"/>
    <w:rsid w:val="004401DE"/>
    <w:rsid w:val="00442492"/>
    <w:rsid w:val="004449DA"/>
    <w:rsid w:val="00461E93"/>
    <w:rsid w:val="0048708C"/>
    <w:rsid w:val="004B438B"/>
    <w:rsid w:val="004C0F43"/>
    <w:rsid w:val="004E1E10"/>
    <w:rsid w:val="004F6780"/>
    <w:rsid w:val="0051042F"/>
    <w:rsid w:val="00524CC7"/>
    <w:rsid w:val="00526A8C"/>
    <w:rsid w:val="00534D90"/>
    <w:rsid w:val="00537EDE"/>
    <w:rsid w:val="005408A4"/>
    <w:rsid w:val="0054660E"/>
    <w:rsid w:val="0055043D"/>
    <w:rsid w:val="0055483F"/>
    <w:rsid w:val="00555B4D"/>
    <w:rsid w:val="0056381F"/>
    <w:rsid w:val="0056520C"/>
    <w:rsid w:val="00591897"/>
    <w:rsid w:val="00594CEA"/>
    <w:rsid w:val="005A2D95"/>
    <w:rsid w:val="005C1949"/>
    <w:rsid w:val="005C34EF"/>
    <w:rsid w:val="005C7603"/>
    <w:rsid w:val="005D575B"/>
    <w:rsid w:val="005F11F3"/>
    <w:rsid w:val="005F6968"/>
    <w:rsid w:val="0062426D"/>
    <w:rsid w:val="006340F1"/>
    <w:rsid w:val="006405AE"/>
    <w:rsid w:val="00645D52"/>
    <w:rsid w:val="0065500B"/>
    <w:rsid w:val="006607B5"/>
    <w:rsid w:val="006648B3"/>
    <w:rsid w:val="006677EC"/>
    <w:rsid w:val="00672E83"/>
    <w:rsid w:val="00673430"/>
    <w:rsid w:val="0067666B"/>
    <w:rsid w:val="00686DB9"/>
    <w:rsid w:val="006951A7"/>
    <w:rsid w:val="00697E14"/>
    <w:rsid w:val="006A4FAB"/>
    <w:rsid w:val="006B0CBF"/>
    <w:rsid w:val="006C015F"/>
    <w:rsid w:val="006C7903"/>
    <w:rsid w:val="006F04FC"/>
    <w:rsid w:val="007074BC"/>
    <w:rsid w:val="007126D3"/>
    <w:rsid w:val="00731279"/>
    <w:rsid w:val="00735DAB"/>
    <w:rsid w:val="00735DC6"/>
    <w:rsid w:val="00764179"/>
    <w:rsid w:val="007724EF"/>
    <w:rsid w:val="00785EAD"/>
    <w:rsid w:val="00814225"/>
    <w:rsid w:val="008156CC"/>
    <w:rsid w:val="00817CEE"/>
    <w:rsid w:val="008429EF"/>
    <w:rsid w:val="00864B3A"/>
    <w:rsid w:val="008662FF"/>
    <w:rsid w:val="00872494"/>
    <w:rsid w:val="00875D63"/>
    <w:rsid w:val="008808CB"/>
    <w:rsid w:val="00884A34"/>
    <w:rsid w:val="0088787C"/>
    <w:rsid w:val="00891CE0"/>
    <w:rsid w:val="00892230"/>
    <w:rsid w:val="008C00F8"/>
    <w:rsid w:val="008D18DF"/>
    <w:rsid w:val="008E3BC0"/>
    <w:rsid w:val="009124B6"/>
    <w:rsid w:val="009362C8"/>
    <w:rsid w:val="0095377B"/>
    <w:rsid w:val="009A26ED"/>
    <w:rsid w:val="009B49FE"/>
    <w:rsid w:val="009C2392"/>
    <w:rsid w:val="009D085C"/>
    <w:rsid w:val="009F55A8"/>
    <w:rsid w:val="00A25A2A"/>
    <w:rsid w:val="00A47559"/>
    <w:rsid w:val="00A50B6B"/>
    <w:rsid w:val="00A50FA7"/>
    <w:rsid w:val="00A54C5D"/>
    <w:rsid w:val="00A6126F"/>
    <w:rsid w:val="00A63009"/>
    <w:rsid w:val="00A772D0"/>
    <w:rsid w:val="00A81D72"/>
    <w:rsid w:val="00A82999"/>
    <w:rsid w:val="00AF3F9B"/>
    <w:rsid w:val="00B021B9"/>
    <w:rsid w:val="00B02248"/>
    <w:rsid w:val="00B36C5D"/>
    <w:rsid w:val="00B41ACC"/>
    <w:rsid w:val="00B44B5C"/>
    <w:rsid w:val="00B54CB6"/>
    <w:rsid w:val="00B55872"/>
    <w:rsid w:val="00B84846"/>
    <w:rsid w:val="00BB3817"/>
    <w:rsid w:val="00BB397F"/>
    <w:rsid w:val="00C020BF"/>
    <w:rsid w:val="00C16780"/>
    <w:rsid w:val="00C24E6B"/>
    <w:rsid w:val="00C27E7E"/>
    <w:rsid w:val="00C33479"/>
    <w:rsid w:val="00C6067C"/>
    <w:rsid w:val="00C74376"/>
    <w:rsid w:val="00C74C9F"/>
    <w:rsid w:val="00C83FF5"/>
    <w:rsid w:val="00C93304"/>
    <w:rsid w:val="00CA7380"/>
    <w:rsid w:val="00CF4B7B"/>
    <w:rsid w:val="00D10F89"/>
    <w:rsid w:val="00D25221"/>
    <w:rsid w:val="00D34D93"/>
    <w:rsid w:val="00D4401F"/>
    <w:rsid w:val="00D458C5"/>
    <w:rsid w:val="00D56865"/>
    <w:rsid w:val="00D601DB"/>
    <w:rsid w:val="00D625C2"/>
    <w:rsid w:val="00D75C71"/>
    <w:rsid w:val="00D85391"/>
    <w:rsid w:val="00D8687B"/>
    <w:rsid w:val="00D87586"/>
    <w:rsid w:val="00DC1156"/>
    <w:rsid w:val="00E10A77"/>
    <w:rsid w:val="00E42C11"/>
    <w:rsid w:val="00E43C20"/>
    <w:rsid w:val="00E45039"/>
    <w:rsid w:val="00E53E2B"/>
    <w:rsid w:val="00EB3C86"/>
    <w:rsid w:val="00EB79FC"/>
    <w:rsid w:val="00ED4E14"/>
    <w:rsid w:val="00EE0AF1"/>
    <w:rsid w:val="00F03B06"/>
    <w:rsid w:val="00F15CA4"/>
    <w:rsid w:val="00F22EA1"/>
    <w:rsid w:val="00F27BAE"/>
    <w:rsid w:val="00F356B9"/>
    <w:rsid w:val="00F42931"/>
    <w:rsid w:val="00F5161E"/>
    <w:rsid w:val="00F97883"/>
    <w:rsid w:val="00FA038C"/>
    <w:rsid w:val="00FB0E9D"/>
    <w:rsid w:val="00FB2816"/>
    <w:rsid w:val="00FB334D"/>
    <w:rsid w:val="00FD37F5"/>
    <w:rsid w:val="00FE4693"/>
    <w:rsid w:val="00FF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C268C"/>
  <w15:docId w15:val="{45E96618-F26D-4DC6-9BB6-FE68E79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9D085C"/>
    <w:pPr>
      <w:tabs>
        <w:tab w:val="center" w:pos="4320"/>
        <w:tab w:val="right" w:pos="8640"/>
      </w:tabs>
      <w:spacing w:line="240" w:lineRule="auto"/>
    </w:pPr>
  </w:style>
  <w:style w:type="character" w:customStyle="1" w:styleId="HeaderChar">
    <w:name w:val="Header Char"/>
    <w:basedOn w:val="DefaultParagraphFont"/>
    <w:link w:val="Header"/>
    <w:uiPriority w:val="99"/>
    <w:rsid w:val="009D085C"/>
  </w:style>
  <w:style w:type="paragraph" w:styleId="Footer">
    <w:name w:val="footer"/>
    <w:basedOn w:val="Normal"/>
    <w:link w:val="FooterChar"/>
    <w:uiPriority w:val="99"/>
    <w:unhideWhenUsed/>
    <w:rsid w:val="009D085C"/>
    <w:pPr>
      <w:tabs>
        <w:tab w:val="center" w:pos="4320"/>
        <w:tab w:val="right" w:pos="8640"/>
      </w:tabs>
      <w:spacing w:line="240" w:lineRule="auto"/>
    </w:pPr>
  </w:style>
  <w:style w:type="character" w:customStyle="1" w:styleId="FooterChar">
    <w:name w:val="Footer Char"/>
    <w:basedOn w:val="DefaultParagraphFont"/>
    <w:link w:val="Footer"/>
    <w:uiPriority w:val="99"/>
    <w:rsid w:val="009D085C"/>
  </w:style>
  <w:style w:type="paragraph" w:styleId="NoSpacing">
    <w:name w:val="No Spacing"/>
    <w:uiPriority w:val="1"/>
    <w:qFormat/>
    <w:rsid w:val="00817CEE"/>
    <w:pPr>
      <w:spacing w:line="240" w:lineRule="auto"/>
    </w:pPr>
    <w:rPr>
      <w:rFonts w:asciiTheme="minorHAnsi" w:eastAsiaTheme="minorEastAsia" w:hAnsiTheme="minorHAnsi" w:cstheme="minorBidi"/>
      <w:color w:val="auto"/>
      <w:sz w:val="21"/>
      <w:szCs w:val="21"/>
    </w:rPr>
  </w:style>
  <w:style w:type="paragraph" w:styleId="ListParagraph">
    <w:name w:val="List Paragraph"/>
    <w:basedOn w:val="Normal"/>
    <w:uiPriority w:val="34"/>
    <w:qFormat/>
    <w:rsid w:val="00817CEE"/>
    <w:pPr>
      <w:spacing w:after="200" w:line="288" w:lineRule="auto"/>
      <w:ind w:left="720"/>
      <w:contextualSpacing/>
    </w:pPr>
    <w:rPr>
      <w:rFonts w:asciiTheme="minorHAnsi" w:eastAsiaTheme="minorEastAsia" w:hAnsiTheme="minorHAnsi" w:cstheme="minorBidi"/>
      <w:color w:val="auto"/>
      <w:sz w:val="21"/>
      <w:szCs w:val="21"/>
    </w:rPr>
  </w:style>
  <w:style w:type="character" w:styleId="Hyperlink">
    <w:name w:val="Hyperlink"/>
    <w:basedOn w:val="DefaultParagraphFont"/>
    <w:uiPriority w:val="99"/>
    <w:unhideWhenUsed/>
    <w:rsid w:val="00F356B9"/>
    <w:rPr>
      <w:color w:val="0000FF" w:themeColor="hyperlink"/>
      <w:u w:val="single"/>
    </w:rPr>
  </w:style>
  <w:style w:type="character" w:customStyle="1" w:styleId="UnresolvedMention1">
    <w:name w:val="Unresolved Mention1"/>
    <w:basedOn w:val="DefaultParagraphFont"/>
    <w:uiPriority w:val="99"/>
    <w:semiHidden/>
    <w:unhideWhenUsed/>
    <w:rsid w:val="00F356B9"/>
    <w:rPr>
      <w:color w:val="605E5C"/>
      <w:shd w:val="clear" w:color="auto" w:fill="E1DFDD"/>
    </w:rPr>
  </w:style>
  <w:style w:type="character" w:customStyle="1" w:styleId="UnresolvedMention2">
    <w:name w:val="Unresolved Mention2"/>
    <w:basedOn w:val="DefaultParagraphFont"/>
    <w:uiPriority w:val="99"/>
    <w:semiHidden/>
    <w:unhideWhenUsed/>
    <w:rsid w:val="000D5976"/>
    <w:rPr>
      <w:color w:val="605E5C"/>
      <w:shd w:val="clear" w:color="auto" w:fill="E1DFDD"/>
    </w:rPr>
  </w:style>
  <w:style w:type="paragraph" w:styleId="Revision">
    <w:name w:val="Revision"/>
    <w:hidden/>
    <w:uiPriority w:val="99"/>
    <w:semiHidden/>
    <w:rsid w:val="00B55872"/>
    <w:pPr>
      <w:spacing w:line="240" w:lineRule="auto"/>
    </w:pPr>
  </w:style>
  <w:style w:type="character" w:styleId="CommentReference">
    <w:name w:val="annotation reference"/>
    <w:basedOn w:val="DefaultParagraphFont"/>
    <w:uiPriority w:val="99"/>
    <w:semiHidden/>
    <w:unhideWhenUsed/>
    <w:rsid w:val="00FB334D"/>
    <w:rPr>
      <w:sz w:val="16"/>
      <w:szCs w:val="16"/>
    </w:rPr>
  </w:style>
  <w:style w:type="paragraph" w:styleId="CommentText">
    <w:name w:val="annotation text"/>
    <w:basedOn w:val="Normal"/>
    <w:link w:val="CommentTextChar"/>
    <w:uiPriority w:val="99"/>
    <w:unhideWhenUsed/>
    <w:rsid w:val="00FB334D"/>
    <w:pPr>
      <w:spacing w:line="240" w:lineRule="auto"/>
    </w:pPr>
    <w:rPr>
      <w:sz w:val="20"/>
      <w:szCs w:val="20"/>
    </w:rPr>
  </w:style>
  <w:style w:type="character" w:customStyle="1" w:styleId="CommentTextChar">
    <w:name w:val="Comment Text Char"/>
    <w:basedOn w:val="DefaultParagraphFont"/>
    <w:link w:val="CommentText"/>
    <w:uiPriority w:val="99"/>
    <w:rsid w:val="00FB334D"/>
    <w:rPr>
      <w:sz w:val="20"/>
      <w:szCs w:val="20"/>
    </w:rPr>
  </w:style>
  <w:style w:type="paragraph" w:styleId="CommentSubject">
    <w:name w:val="annotation subject"/>
    <w:basedOn w:val="CommentText"/>
    <w:next w:val="CommentText"/>
    <w:link w:val="CommentSubjectChar"/>
    <w:uiPriority w:val="99"/>
    <w:semiHidden/>
    <w:unhideWhenUsed/>
    <w:rsid w:val="00FB334D"/>
    <w:rPr>
      <w:b/>
      <w:bCs/>
    </w:rPr>
  </w:style>
  <w:style w:type="character" w:customStyle="1" w:styleId="CommentSubjectChar">
    <w:name w:val="Comment Subject Char"/>
    <w:basedOn w:val="CommentTextChar"/>
    <w:link w:val="CommentSubject"/>
    <w:uiPriority w:val="99"/>
    <w:semiHidden/>
    <w:rsid w:val="00FB334D"/>
    <w:rPr>
      <w:b/>
      <w:bCs/>
      <w:sz w:val="20"/>
      <w:szCs w:val="20"/>
    </w:rPr>
  </w:style>
  <w:style w:type="paragraph" w:styleId="BalloonText">
    <w:name w:val="Balloon Text"/>
    <w:basedOn w:val="Normal"/>
    <w:link w:val="BalloonTextChar"/>
    <w:uiPriority w:val="99"/>
    <w:semiHidden/>
    <w:unhideWhenUsed/>
    <w:rsid w:val="005D57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5B"/>
    <w:rPr>
      <w:rFonts w:ascii="Segoe UI" w:hAnsi="Segoe UI" w:cs="Segoe UI"/>
      <w:sz w:val="18"/>
      <w:szCs w:val="18"/>
    </w:rPr>
  </w:style>
  <w:style w:type="paragraph" w:styleId="NormalWeb">
    <w:name w:val="Normal (Web)"/>
    <w:basedOn w:val="Normal"/>
    <w:uiPriority w:val="99"/>
    <w:unhideWhenUsed/>
    <w:rsid w:val="0022646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9074">
      <w:bodyDiv w:val="1"/>
      <w:marLeft w:val="0"/>
      <w:marRight w:val="0"/>
      <w:marTop w:val="0"/>
      <w:marBottom w:val="0"/>
      <w:divBdr>
        <w:top w:val="none" w:sz="0" w:space="0" w:color="auto"/>
        <w:left w:val="none" w:sz="0" w:space="0" w:color="auto"/>
        <w:bottom w:val="none" w:sz="0" w:space="0" w:color="auto"/>
        <w:right w:val="none" w:sz="0" w:space="0" w:color="auto"/>
      </w:divBdr>
    </w:div>
    <w:div w:id="482039879">
      <w:bodyDiv w:val="1"/>
      <w:marLeft w:val="0"/>
      <w:marRight w:val="0"/>
      <w:marTop w:val="0"/>
      <w:marBottom w:val="0"/>
      <w:divBdr>
        <w:top w:val="none" w:sz="0" w:space="0" w:color="auto"/>
        <w:left w:val="none" w:sz="0" w:space="0" w:color="auto"/>
        <w:bottom w:val="none" w:sz="0" w:space="0" w:color="auto"/>
        <w:right w:val="none" w:sz="0" w:space="0" w:color="auto"/>
      </w:divBdr>
      <w:divsChild>
        <w:div w:id="297031231">
          <w:marLeft w:val="0"/>
          <w:marRight w:val="0"/>
          <w:marTop w:val="0"/>
          <w:marBottom w:val="0"/>
          <w:divBdr>
            <w:top w:val="none" w:sz="0" w:space="0" w:color="auto"/>
            <w:left w:val="none" w:sz="0" w:space="0" w:color="auto"/>
            <w:bottom w:val="none" w:sz="0" w:space="0" w:color="auto"/>
            <w:right w:val="none" w:sz="0" w:space="0" w:color="auto"/>
          </w:divBdr>
        </w:div>
        <w:div w:id="680666816">
          <w:marLeft w:val="0"/>
          <w:marRight w:val="0"/>
          <w:marTop w:val="0"/>
          <w:marBottom w:val="0"/>
          <w:divBdr>
            <w:top w:val="none" w:sz="0" w:space="0" w:color="auto"/>
            <w:left w:val="none" w:sz="0" w:space="0" w:color="auto"/>
            <w:bottom w:val="none" w:sz="0" w:space="0" w:color="auto"/>
            <w:right w:val="none" w:sz="0" w:space="0" w:color="auto"/>
          </w:divBdr>
          <w:divsChild>
            <w:div w:id="1136293796">
              <w:marLeft w:val="0"/>
              <w:marRight w:val="0"/>
              <w:marTop w:val="0"/>
              <w:marBottom w:val="0"/>
              <w:divBdr>
                <w:top w:val="none" w:sz="0" w:space="0" w:color="auto"/>
                <w:left w:val="none" w:sz="0" w:space="0" w:color="auto"/>
                <w:bottom w:val="none" w:sz="0" w:space="0" w:color="auto"/>
                <w:right w:val="none" w:sz="0" w:space="0" w:color="auto"/>
              </w:divBdr>
            </w:div>
            <w:div w:id="17128508">
              <w:marLeft w:val="0"/>
              <w:marRight w:val="0"/>
              <w:marTop w:val="0"/>
              <w:marBottom w:val="0"/>
              <w:divBdr>
                <w:top w:val="none" w:sz="0" w:space="0" w:color="auto"/>
                <w:left w:val="none" w:sz="0" w:space="0" w:color="auto"/>
                <w:bottom w:val="none" w:sz="0" w:space="0" w:color="auto"/>
                <w:right w:val="none" w:sz="0" w:space="0" w:color="auto"/>
              </w:divBdr>
            </w:div>
            <w:div w:id="2127238268">
              <w:marLeft w:val="0"/>
              <w:marRight w:val="0"/>
              <w:marTop w:val="0"/>
              <w:marBottom w:val="0"/>
              <w:divBdr>
                <w:top w:val="none" w:sz="0" w:space="0" w:color="auto"/>
                <w:left w:val="none" w:sz="0" w:space="0" w:color="auto"/>
                <w:bottom w:val="none" w:sz="0" w:space="0" w:color="auto"/>
                <w:right w:val="none" w:sz="0" w:space="0" w:color="auto"/>
              </w:divBdr>
            </w:div>
            <w:div w:id="1529560567">
              <w:marLeft w:val="0"/>
              <w:marRight w:val="0"/>
              <w:marTop w:val="0"/>
              <w:marBottom w:val="0"/>
              <w:divBdr>
                <w:top w:val="none" w:sz="0" w:space="0" w:color="auto"/>
                <w:left w:val="none" w:sz="0" w:space="0" w:color="auto"/>
                <w:bottom w:val="none" w:sz="0" w:space="0" w:color="auto"/>
                <w:right w:val="none" w:sz="0" w:space="0" w:color="auto"/>
              </w:divBdr>
            </w:div>
            <w:div w:id="11219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7267">
      <w:bodyDiv w:val="1"/>
      <w:marLeft w:val="0"/>
      <w:marRight w:val="0"/>
      <w:marTop w:val="0"/>
      <w:marBottom w:val="0"/>
      <w:divBdr>
        <w:top w:val="none" w:sz="0" w:space="0" w:color="auto"/>
        <w:left w:val="none" w:sz="0" w:space="0" w:color="auto"/>
        <w:bottom w:val="none" w:sz="0" w:space="0" w:color="auto"/>
        <w:right w:val="none" w:sz="0" w:space="0" w:color="auto"/>
      </w:divBdr>
    </w:div>
    <w:div w:id="1344749019">
      <w:bodyDiv w:val="1"/>
      <w:marLeft w:val="0"/>
      <w:marRight w:val="0"/>
      <w:marTop w:val="0"/>
      <w:marBottom w:val="0"/>
      <w:divBdr>
        <w:top w:val="none" w:sz="0" w:space="0" w:color="auto"/>
        <w:left w:val="none" w:sz="0" w:space="0" w:color="auto"/>
        <w:bottom w:val="none" w:sz="0" w:space="0" w:color="auto"/>
        <w:right w:val="none" w:sz="0" w:space="0" w:color="auto"/>
      </w:divBdr>
    </w:div>
    <w:div w:id="1680236276">
      <w:bodyDiv w:val="1"/>
      <w:marLeft w:val="0"/>
      <w:marRight w:val="0"/>
      <w:marTop w:val="0"/>
      <w:marBottom w:val="0"/>
      <w:divBdr>
        <w:top w:val="none" w:sz="0" w:space="0" w:color="auto"/>
        <w:left w:val="none" w:sz="0" w:space="0" w:color="auto"/>
        <w:bottom w:val="none" w:sz="0" w:space="0" w:color="auto"/>
        <w:right w:val="none" w:sz="0" w:space="0" w:color="auto"/>
      </w:divBdr>
    </w:div>
    <w:div w:id="191400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AppData\Local\Microsoft\Windows\INetCache\IE\FL15N9UG\FAS%20Letterhead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5T02:13:05.833"/>
    </inkml:context>
    <inkml:brush xml:id="br0">
      <inkml:brushProperty name="width" value="0.035" units="cm"/>
      <inkml:brushProperty name="height" value="0.035" units="cm"/>
    </inkml:brush>
  </inkml:definitions>
  <inkml:trace contextRef="#ctx0" brushRef="#br0">51 1 24575,'0'9'0,"0"3"0,0 6 0,0 0 0,0 4 0,0 4 0,-3 2 0,-2 2 0,-2-3 0,0-5 0,1-1 0,2-1 0,1 1 0,-1 2 0,2 4 0,0 2 0,1-1 0,1-3 0,0-2 0,-2-4 0,1-3 0,-1-3 0,1-6 0,1-5 0,0-11 0,0-7 0,0-8 0,0-8 0,0-2 0,3 0 0,2 6 0,2 7 0,1 7 0,-1 5 0,0 4 0,2 3 0,1 1 0,2 1 0,0 0 0,-1 0 0,0 0 0,-1 0 0,0 1 0,-1 2 0,0 4 0,-1 2 0,-2 3 0,0 4 0,-2 2 0,-1 1 0,0 0 0,-2-3 0,0-2 0,-1-1 0,0-1 0,0 0 0,0-2 0,1-1 0,0-1 0,2-2 0,2-1 0,1-2 0,2-1 0,1-1 0,3-2 0,3-6 0,1-4 0,0-7 0,-2-3 0,-3-2 0,-1-4 0,-4 1 0,-2 0 0,-1 6 0,-1 7 0,0 5 0,0 3 0,4 2 0,2-1 0,2 2 0,2 0 0,0 2 0,-1 0 0,0 2 0,-4 0 0,-3 0 0,-4 1 0,-7-2 0,-1 0 0,-3-1 0,-2 0 0,2 0 0,-2 0 0,1 1 0,2 4 0,1 5 0,1 6 0,2 5 0,1 0 0,2 0 0,0-4 0,1-1 0,1-5 0,0-2 0,1 0 0,0 0 0,4 0 0,3-1 0,4-2 0,2-2 0,1-2 0,-1-1 0,-1-1 0,-3 0 0,-1-1 0,-1-2 0,0-8 0,1-9 0,0-10 0,-3-6 0,-3-1 0,-3 4 0,-2 9 0,-1 8 0,0 9 0,5 4 0,6 5 0,4 2 0,4 3 0,1 2 0,-2-2 0,-1-2 0,-5-3 0,-2-2 0,0 0 0,0 0 0,2 0 0,1-2 0,-1 1 0,1 0 0,-2 0 0,-1 4 0,-2 6 0,-3 5 0,0 6 0,-1 2 0,0 1 0,0-2 0,0-2 0,0-3 0,-1-5 0,-1-12 0,1-11 0,0-5 0,1-7 0,0 3 0,0 1 0,0-2 0,5 3 0,5-2 0,5 0 0,3 3 0,-2 4 0,-3 6 0,-4 4 0,0 2 0,-2 3 0,0 9 0,-2 12 0,-2 10 0,-2 10 0,-3 0 0,-3-3 0,-3-8 0,-2-9 0,3-11 0,4-10 0,2-14 0,2-6 0,4-7 0,6-5 0,7 1 0,2-1 0,-2 9 0,-5 9 0,-4 6 0,-2 6 0,0 0 0,2 2 0,1 3 0,-1 5 0,-1 5 0,-2 4 0,-1 1 0,-3 2 0,-1 0 0,-1 0 0,0 0 0,0-1 0,0-2 0,0-3 0,0-4 0,1-1 0,1-3 0,4-2 0,0-2 0,1-1 0,1-1 0,1-1 0,1-5 0,3-10 0,0-8 0,-1-11 0,-2-3 0,-3 1 0,-4 4 0,-2 6 0,0 7 0,3 8 0,1 4 0,3 5 0,2 1 0,2 1 0,5 2 0,2 6 0,0 3 0,-2 3 0,-6-1 0,-4-4 0,-6-3 0,-8-8 0,-4-4 0,-5-5 0,-1-1 0,4 1 0,0 2 0,5 4 0,2 3 0,0 2 0,-3 3 0,0 9 0,-1 8 0,1 7 0,4 3 0,2-1 0,1-2 0,2-3 0,0-5 0,2-5 0,2-4 0,4-5 0,1-2 0,1-1 0,0-2 0,1 0 0,-1-2 0,-1-3 0,-2-6 0,-4-7 0,-1-2 0,-2 1 0,0 4 0,0 7 0,3 7 0,1 9 0,2 3 0,2 1 0,-2 0 0,1-4 0,2 1 0,2-3 0,1-2 0,3 0 0,3-3 0,2 0 0,1-1 0,-2 0 0,-2-2 0,-5-5 0,-2-4 0,-3-6 0,-1-6 0,1-4 0,2-4 0,0 3 0,-1 7 0,0 7 0,-2 7 0,1 3 0,2 4 0,3 5 0,3 9 0,1 8 0,1 3 0,-3-1 0,-5-5 0,-3-2 0,-4-1 0,0 1 0,-2-1 0,0 0 0,0-3 0,-1-3 0,-5-4 0,-6-3 0,-6-3 0,-3 1 0,0-1 0,2 1 0,-2 1 0,-1 2 0,0 1 0,2 0 0,4 2 0,3 0 0,1 2 0,0 2 0,1 0 0,4 1 0,2 2 0,4 1 0,1 0 0,0 1 0,0-3 0,0-6 0,0-2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5T02:12:48.962"/>
    </inkml:context>
    <inkml:brush xml:id="br0">
      <inkml:brushProperty name="width" value="0.035" units="cm"/>
      <inkml:brushProperty name="height" value="0.035" units="cm"/>
    </inkml:brush>
  </inkml:definitions>
  <inkml:trace contextRef="#ctx0" brushRef="#br0">172 125 24575,'0'14'0,"0"4"0,0 7 0,0 7 0,0 5 0,0 2 0,0 4 0,0 0 0,-2-1 0,0 0 0,0-8 0,1-7 0,1-7 0,0-6 0,0-5 0,-2-5 0,1-7 0,1-7 0,2-4 0,2-1 0,3 1 0,0 5 0,0 1 0,3 2 0,3-1 0,4-1 0,0 0 0,0 2 0,-1 3 0,0 2 0,3 5 0,-1 5 0,1 4 0,-3 3 0,-3 0 0,-5-3 0,-3-5 0,0-2 0,1-3 0,4-2 0,0-1 0,3 0 0,3 0 0,0-2 0,0-5 0,-3-7 0,-4-6 0,-2-6 0,-4-7 0,-2-4 0,-1-4 0,0-1 0,0 2 0,-6 4 0,-4 4 0,-5 3 0,-6 2 0,-1 0 0,-2 3 0,1 1 0,2 5 0,4 4 0,1 4 0,1 4 0,-1-1 0,-4 1 0,-3-1 0,0 0 0,-2 2 0,3 2 0,2 2 0,3 1 0,1 0 0,1 0 0,-3 3 0,1 5 0,0 5 0,2 4 0,3 1 0,0 0 0,2 0 0,-1 1 0,3 1 0,2-2 0,3-2 0,2-4 0,1-5 0,0-3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5T02:12:55.811"/>
    </inkml:context>
    <inkml:brush xml:id="br0">
      <inkml:brushProperty name="width" value="0.035" units="cm"/>
      <inkml:brushProperty name="height" value="0.035" units="cm"/>
    </inkml:brush>
  </inkml:definitions>
  <inkml:trace contextRef="#ctx0" brushRef="#br0">116 345 24575,'-15'-2'0,"3"-1"0,1 1 0,3-1 0,2 2 0,-1 1 0,0 0 0,-1 0 0,-1 0 0,1 0 0,2 1 0,1 1 0,1 2 0,2 3 0,-1 1 0,1 2 0,1 0 0,-1-1 0,2-1 0,0-1 0,0-1 0,0 0 0,0 1 0,0-1 0,0 0 0,1 0 0,2-3 0,4 0 0,2-1 0,1 0 0,0-1 0,-1 0 0,1-1 0,-1-1 0,-1-3 0,0-4 0,-1-1 0,-1-1 0,-2 0 0,0 1 0,-1 0 0,0 3 0,-2 6 0,-1 4 0,1 4 0,-1 1 0,1 1 0,0 1 0,3 0 0,0 0 0,1-1 0,1-1 0,0-2 0,0-2 0,1-2 0,0-2 0,1-1 0,1 0 0,0 0 0,1 0 0,1 0 0,-1 0 0,-2-1 0,-3-3 0,-2-5 0,-1-4 0,1-3 0,-1-1 0,-1 2 0,-1 3 0,1 4 0,3 5 0,2-2 0,2 2 0,0-1 0,-1 2 0,0 1 0,-1 1 0,2 0 0,-1 1 0,-1 1 0,-2 2 0,0 2 0,0 1 0,-2 2 0,0 0 0,-2 0 0,0 0 0,0 0 0,0-1 0,0-1 0,2-2 0,2-1 0,3 0 0,2-1 0,1 1 0,2-1 0,0-2 0,-1 1 0,-2-2 0,-1 0 0,1 0 0,1 0 0,2 0 0,0-2 0,-1-4 0,0-2 0,-3-4 0,-3 0 0,-4 1 0,-1-1 0,0 0 0,1 1 0,1 1 0,-1 1 0,2 3 0,-2 0 0,2 2 0,0 2 0,1 1 0,3 0 0,2 1 0,3 0 0,1 1 0,1 1 0,-1 1 0,-2 2 0,-5-1 0,-6-2 0,-5-2 0,-3 0 0,-5 0 0,-3 0 0,-1 0 0,1 0 0,3 1 0,6 1 0,2 2 0,2 3 0,0 2 0,-1 1 0,-1 1 0,1-2 0,1-1 0,2-2 0,1 1 0,0 0 0,0 0 0,2 1 0,3-2 0,3-1 0,4 0 0,3-2 0,2-1 0,2-1 0,0-1 0,-4 0 0,-4 0 0,-2 0 0,-1 0 0,2 0 0,1-2 0,1-3 0,0-4 0,-2-2 0,0-2 0,-4-1 0,-2-1 0,0-1 0,-3 1 0,1 0 0,-2 3 0,0 5 0,0 8 0,0 5 0,0 4 0,0 2 0,1 3 0,0 1 0,2 1 0,0-3 0,0-2 0,0-2 0,-1-2 0,3-4 0,4-2 0,1-2 0,1-1 0,0-1 0,-3-1 0,-2-3 0,-2-1 0,-1-3 0,-1-1 0,-1-1 0,-1 1 0,0 2 0,0 2 0,1 2 0,1 2 0,3 4 0,1 3 0,2 7 0,2 6 0,0 3 0,-1 4 0,-4-1 0,-3 0 0,0 1 0,-2-2 0,0-4 0,0-3 0,-1-3 0,-2 1 0,-3 1 0,-4 4 0,-1 2 0,1 0 0,-1-2 0,-1-3 0,-1 0 0,-4-1 0,-4 0 0,-5-1 0,-4 1 0,-3-4 0,1-4 0,2-3 0,2-3 0,4-3 0,3-5 0,6-7 0,6-5 0,4 0 0,3-1 0,1 1 0,4 3 0,6 1 0,8 2 0,8 1 0,4 0 0,0 2 0,1 4 0,-1 3 0,3 2 0,3 2 0,0 0 0,-2 0 0,-4 0 0,-6 0 0,-3 3 0,-2 3 0,-3 2 0,-2 0 0,-6-3 0,-2-3 0</inkml:trace>
  <inkml:trace contextRef="#ctx0" brushRef="#br0" timeOffset="2586">1283 12 24575,'7'0'0,"1"0"0,3 0 0,-1 0 0,-1-1 0,-2 0 0,1-1 0,1-1 0,1 2 0,2-1 0,0 1 0,0 1 0,-2 0 0,-1 1 0,-2 2 0,-2 6 0,-1 8 0,-2 4 0,-1 5 0,-1 0 0,0-1 0,0-1 0,0 0 0,-2 1 0,-3 1 0,-1 0 0,-2-1 0,2-3 0,3-4 0,2-2 0,1-2 0,0 2 0,0 1 0,0 0 0,0 2 0,0-2 0,1-2 0,-1-3 0,-4-6 0,-9-2 0,-6-3 0,-10 0 0,-4-3 0,1-1 0,0-1 0,6 1 0,6 1 0,3 2 0,2 0 0,1 0 0,-1 1 0,-1 3 0,0 3 0,2 3 0,3 1 0,5-2 0,3 0 0,1 0 0,2 1 0,0 2 0,0-2 0,0-3 0,0-3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C:\Users\Kay\AppData\Local\Microsoft\Windows\INetCache\IE\FL15N9UG\FAS Letterhead2.dotx</Template>
  <TotalTime>4</TotalTime>
  <Pages>1</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Darcy Thomas</cp:lastModifiedBy>
  <cp:revision>2</cp:revision>
  <cp:lastPrinted>2016-03-08T20:59:00Z</cp:lastPrinted>
  <dcterms:created xsi:type="dcterms:W3CDTF">2025-08-05T02:13:00Z</dcterms:created>
  <dcterms:modified xsi:type="dcterms:W3CDTF">2025-08-05T02:13:00Z</dcterms:modified>
</cp:coreProperties>
</file>